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A" w:rsidRPr="00B21DDA" w:rsidRDefault="00AC015A" w:rsidP="005C186D">
      <w:pPr>
        <w:spacing w:after="120"/>
        <w:rPr>
          <w:rFonts w:ascii="Arial" w:hAnsi="Arial" w:cs="Arial"/>
          <w:b/>
        </w:rPr>
      </w:pPr>
      <w:bookmarkStart w:id="0" w:name="_GoBack"/>
      <w:bookmarkEnd w:id="0"/>
      <w:r w:rsidRPr="00B21DDA">
        <w:rPr>
          <w:rFonts w:ascii="Arial" w:hAnsi="Arial" w:cs="Arial"/>
          <w:b/>
        </w:rPr>
        <w:t>Digitalisierung</w:t>
      </w:r>
      <w:r w:rsidR="005C186D" w:rsidRPr="00B21DDA">
        <w:rPr>
          <w:rFonts w:ascii="Arial" w:hAnsi="Arial" w:cs="Arial"/>
          <w:b/>
        </w:rPr>
        <w:t xml:space="preserve">? </w:t>
      </w:r>
      <w:r w:rsidRPr="00B21DDA">
        <w:rPr>
          <w:rFonts w:ascii="Arial" w:hAnsi="Arial" w:cs="Arial"/>
          <w:b/>
        </w:rPr>
        <w:t>Grundeinkommen</w:t>
      </w:r>
      <w:r w:rsidR="005C186D" w:rsidRPr="00B21DDA">
        <w:rPr>
          <w:rFonts w:ascii="Arial" w:hAnsi="Arial" w:cs="Arial"/>
          <w:b/>
        </w:rPr>
        <w:t xml:space="preserve">! </w:t>
      </w:r>
      <w:r w:rsidR="00E25ACB" w:rsidRPr="00B21DDA">
        <w:rPr>
          <w:rFonts w:ascii="Arial" w:hAnsi="Arial" w:cs="Arial"/>
          <w:b/>
        </w:rPr>
        <w:t>Lösung für die Lan</w:t>
      </w:r>
      <w:r w:rsidR="00071653" w:rsidRPr="00B21DDA">
        <w:rPr>
          <w:rFonts w:ascii="Arial" w:hAnsi="Arial" w:cs="Arial"/>
          <w:b/>
        </w:rPr>
        <w:t>dwirtschaft</w:t>
      </w:r>
      <w:r w:rsidR="00E25ACB" w:rsidRPr="00B21DDA">
        <w:rPr>
          <w:rFonts w:ascii="Arial" w:hAnsi="Arial" w:cs="Arial"/>
          <w:b/>
        </w:rPr>
        <w:t>?</w:t>
      </w:r>
    </w:p>
    <w:p w:rsidR="00017BFB" w:rsidRPr="00B21DDA" w:rsidRDefault="00AC015A" w:rsidP="002A6D45">
      <w:pPr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sz w:val="20"/>
        </w:rPr>
        <w:t xml:space="preserve">Im Rahmen der </w:t>
      </w:r>
      <w:proofErr w:type="spellStart"/>
      <w:r w:rsidRPr="00B21DDA">
        <w:rPr>
          <w:rFonts w:ascii="Arial" w:hAnsi="Arial" w:cs="Arial"/>
          <w:b/>
          <w:sz w:val="20"/>
        </w:rPr>
        <w:t>digi</w:t>
      </w:r>
      <w:proofErr w:type="spellEnd"/>
      <w:r w:rsidRPr="00B21DDA">
        <w:rPr>
          <w:rFonts w:ascii="Arial" w:hAnsi="Arial" w:cs="Arial"/>
          <w:b/>
          <w:sz w:val="20"/>
        </w:rPr>
        <w:t xml:space="preserve"> BGE-19 </w:t>
      </w:r>
      <w:proofErr w:type="gramStart"/>
      <w:r w:rsidRPr="00B21DDA">
        <w:rPr>
          <w:rFonts w:ascii="Arial" w:hAnsi="Arial" w:cs="Arial"/>
          <w:b/>
          <w:sz w:val="20"/>
        </w:rPr>
        <w:t>Tournee</w:t>
      </w:r>
      <w:proofErr w:type="gramEnd"/>
      <w:r w:rsidRPr="00B21DDA">
        <w:rPr>
          <w:rFonts w:ascii="Arial" w:hAnsi="Arial" w:cs="Arial"/>
          <w:sz w:val="20"/>
        </w:rPr>
        <w:t xml:space="preserve"> </w:t>
      </w:r>
      <w:r w:rsidR="00071653" w:rsidRPr="00B21DDA">
        <w:rPr>
          <w:rFonts w:ascii="Arial" w:hAnsi="Arial" w:cs="Arial"/>
          <w:sz w:val="20"/>
        </w:rPr>
        <w:t xml:space="preserve">[1] </w:t>
      </w:r>
      <w:r w:rsidR="00AE6055" w:rsidRPr="00B21DDA">
        <w:rPr>
          <w:rFonts w:ascii="Arial" w:hAnsi="Arial" w:cs="Arial"/>
          <w:sz w:val="20"/>
        </w:rPr>
        <w:t xml:space="preserve">diskutierten </w:t>
      </w:r>
      <w:r w:rsidR="000A5163" w:rsidRPr="00B21DDA">
        <w:rPr>
          <w:rFonts w:ascii="Arial" w:hAnsi="Arial" w:cs="Arial"/>
          <w:sz w:val="20"/>
        </w:rPr>
        <w:t xml:space="preserve">am 15.11.2019 </w:t>
      </w:r>
      <w:r w:rsidRPr="00B21DDA">
        <w:rPr>
          <w:rFonts w:ascii="Arial" w:hAnsi="Arial" w:cs="Arial"/>
          <w:sz w:val="20"/>
        </w:rPr>
        <w:t>Vertreter aus der Landwirtschaft</w:t>
      </w:r>
      <w:r w:rsidR="00B95AE2" w:rsidRPr="00B95AE2">
        <w:rPr>
          <w:rFonts w:ascii="Arial" w:hAnsi="Arial" w:cs="Arial"/>
          <w:sz w:val="20"/>
        </w:rPr>
        <w:t xml:space="preserve"> </w:t>
      </w:r>
      <w:r w:rsidR="00B95AE2" w:rsidRPr="00B21DDA">
        <w:rPr>
          <w:rFonts w:ascii="Arial" w:hAnsi="Arial" w:cs="Arial"/>
          <w:sz w:val="20"/>
        </w:rPr>
        <w:t>in Norden</w:t>
      </w:r>
      <w:r w:rsidR="00B95AE2">
        <w:rPr>
          <w:rFonts w:ascii="Arial" w:hAnsi="Arial" w:cs="Arial"/>
          <w:sz w:val="20"/>
        </w:rPr>
        <w:t xml:space="preserve">. </w:t>
      </w:r>
      <w:r w:rsidR="000A5163" w:rsidRPr="00B21DDA">
        <w:rPr>
          <w:rFonts w:ascii="Arial" w:hAnsi="Arial" w:cs="Arial"/>
          <w:sz w:val="20"/>
        </w:rPr>
        <w:t xml:space="preserve">Carl Noosten, </w:t>
      </w:r>
      <w:r w:rsidR="001D6078">
        <w:rPr>
          <w:rFonts w:ascii="Arial" w:hAnsi="Arial" w:cs="Arial"/>
          <w:sz w:val="20"/>
        </w:rPr>
        <w:t xml:space="preserve">Leiter </w:t>
      </w:r>
      <w:r w:rsidR="00742572" w:rsidRPr="00B21DDA">
        <w:rPr>
          <w:rFonts w:ascii="Arial" w:hAnsi="Arial" w:cs="Arial"/>
          <w:sz w:val="20"/>
        </w:rPr>
        <w:t xml:space="preserve">eines Ackerbaubetriebs und </w:t>
      </w:r>
      <w:r w:rsidR="000A5163" w:rsidRPr="00B21DDA">
        <w:rPr>
          <w:rFonts w:ascii="Arial" w:hAnsi="Arial" w:cs="Arial"/>
          <w:sz w:val="20"/>
        </w:rPr>
        <w:t>Kreisvorsitzender des LHV Norden–Emden (landwirtschaftlicher Hauptverein), Kristian Lampen, Biobauer</w:t>
      </w:r>
      <w:r w:rsidR="00742572" w:rsidRPr="00B21DDA">
        <w:rPr>
          <w:rFonts w:ascii="Arial" w:hAnsi="Arial" w:cs="Arial"/>
          <w:sz w:val="20"/>
        </w:rPr>
        <w:t xml:space="preserve"> aus dem Emsland</w:t>
      </w:r>
      <w:r w:rsidR="000A5163" w:rsidRPr="00B21DDA">
        <w:rPr>
          <w:rFonts w:ascii="Arial" w:hAnsi="Arial" w:cs="Arial"/>
          <w:sz w:val="20"/>
        </w:rPr>
        <w:t xml:space="preserve"> und </w:t>
      </w:r>
      <w:r w:rsidR="00B95AE2">
        <w:rPr>
          <w:rFonts w:ascii="Arial" w:hAnsi="Arial" w:cs="Arial"/>
          <w:sz w:val="20"/>
        </w:rPr>
        <w:t>Be</w:t>
      </w:r>
      <w:r w:rsidR="001D6078">
        <w:rPr>
          <w:rFonts w:ascii="Arial" w:hAnsi="Arial" w:cs="Arial"/>
          <w:sz w:val="20"/>
        </w:rPr>
        <w:t>treiber</w:t>
      </w:r>
      <w:r w:rsidR="00B95AE2">
        <w:rPr>
          <w:rFonts w:ascii="Arial" w:hAnsi="Arial" w:cs="Arial"/>
          <w:sz w:val="20"/>
        </w:rPr>
        <w:t xml:space="preserve"> </w:t>
      </w:r>
      <w:r w:rsidR="000A5163" w:rsidRPr="00B21DDA">
        <w:rPr>
          <w:rFonts w:ascii="Arial" w:hAnsi="Arial" w:cs="Arial"/>
          <w:sz w:val="20"/>
        </w:rPr>
        <w:t>der Solidarischen Landwirtschaft</w:t>
      </w:r>
      <w:r w:rsidR="00742572" w:rsidRPr="00B21DDA">
        <w:rPr>
          <w:rFonts w:ascii="Arial" w:hAnsi="Arial" w:cs="Arial"/>
          <w:sz w:val="20"/>
        </w:rPr>
        <w:t xml:space="preserve"> </w:t>
      </w:r>
      <w:r w:rsidR="001D6078">
        <w:rPr>
          <w:rFonts w:ascii="Arial" w:hAnsi="Arial" w:cs="Arial"/>
          <w:sz w:val="20"/>
        </w:rPr>
        <w:t xml:space="preserve">auf dem </w:t>
      </w:r>
      <w:r w:rsidR="00742572" w:rsidRPr="00B21DDA">
        <w:rPr>
          <w:rFonts w:ascii="Arial" w:hAnsi="Arial" w:cs="Arial"/>
          <w:sz w:val="20"/>
        </w:rPr>
        <w:t xml:space="preserve">Hof Ems-Auen </w:t>
      </w:r>
      <w:r w:rsidR="000A5163" w:rsidRPr="00B21DDA">
        <w:rPr>
          <w:rFonts w:ascii="Arial" w:hAnsi="Arial" w:cs="Arial"/>
          <w:sz w:val="20"/>
        </w:rPr>
        <w:t xml:space="preserve">und </w:t>
      </w:r>
      <w:r w:rsidR="00742572" w:rsidRPr="00B21DDA">
        <w:rPr>
          <w:rFonts w:ascii="Arial" w:hAnsi="Arial" w:cs="Arial"/>
          <w:sz w:val="20"/>
        </w:rPr>
        <w:t xml:space="preserve">Ottmar Ilchmann, Milchbauer aus Rhauderfehn und Landesvorsitzender der </w:t>
      </w:r>
      <w:proofErr w:type="spellStart"/>
      <w:r w:rsidR="00742572" w:rsidRPr="00B21DDA">
        <w:rPr>
          <w:rFonts w:ascii="Arial" w:hAnsi="Arial" w:cs="Arial"/>
          <w:sz w:val="20"/>
        </w:rPr>
        <w:t>AbL</w:t>
      </w:r>
      <w:proofErr w:type="spellEnd"/>
      <w:r w:rsidR="00770FD7">
        <w:rPr>
          <w:rFonts w:ascii="Arial" w:hAnsi="Arial" w:cs="Arial"/>
          <w:sz w:val="20"/>
        </w:rPr>
        <w:t xml:space="preserve"> </w:t>
      </w:r>
      <w:r w:rsidR="00742572" w:rsidRPr="00B21DDA">
        <w:rPr>
          <w:rFonts w:ascii="Arial" w:hAnsi="Arial" w:cs="Arial"/>
          <w:sz w:val="20"/>
        </w:rPr>
        <w:t xml:space="preserve">Niedersachsen/Bremen </w:t>
      </w:r>
      <w:r w:rsidR="00017BFB" w:rsidRPr="00B21DDA">
        <w:rPr>
          <w:rFonts w:ascii="Arial" w:hAnsi="Arial" w:cs="Arial"/>
          <w:sz w:val="20"/>
        </w:rPr>
        <w:t>(Arbeitsgemeinschaft bäuerliche Landwirtschaft)</w:t>
      </w:r>
      <w:r w:rsidR="00B95AE2">
        <w:rPr>
          <w:rFonts w:ascii="Arial" w:hAnsi="Arial" w:cs="Arial"/>
          <w:sz w:val="20"/>
        </w:rPr>
        <w:t xml:space="preserve"> waren der E</w:t>
      </w:r>
      <w:r w:rsidR="00071653" w:rsidRPr="00B21DDA">
        <w:rPr>
          <w:rFonts w:ascii="Arial" w:hAnsi="Arial" w:cs="Arial"/>
          <w:sz w:val="20"/>
        </w:rPr>
        <w:t>inlad</w:t>
      </w:r>
      <w:r w:rsidR="00B95AE2">
        <w:rPr>
          <w:rFonts w:ascii="Arial" w:hAnsi="Arial" w:cs="Arial"/>
          <w:sz w:val="20"/>
        </w:rPr>
        <w:t xml:space="preserve">ung </w:t>
      </w:r>
      <w:r w:rsidR="00B95AE2" w:rsidRPr="00B21DDA">
        <w:rPr>
          <w:rFonts w:ascii="Arial" w:hAnsi="Arial" w:cs="Arial"/>
          <w:sz w:val="20"/>
        </w:rPr>
        <w:t xml:space="preserve">in die </w:t>
      </w:r>
      <w:proofErr w:type="spellStart"/>
      <w:r w:rsidR="00B95AE2" w:rsidRPr="00B21DDA">
        <w:rPr>
          <w:rFonts w:ascii="Arial" w:hAnsi="Arial" w:cs="Arial"/>
          <w:sz w:val="20"/>
        </w:rPr>
        <w:t>Be</w:t>
      </w:r>
      <w:r w:rsidR="001D6078">
        <w:rPr>
          <w:rFonts w:ascii="Arial" w:hAnsi="Arial" w:cs="Arial"/>
          <w:sz w:val="20"/>
        </w:rPr>
        <w:t>h</w:t>
      </w:r>
      <w:r w:rsidR="00B95AE2" w:rsidRPr="00B21DDA">
        <w:rPr>
          <w:rFonts w:ascii="Arial" w:hAnsi="Arial" w:cs="Arial"/>
          <w:sz w:val="20"/>
        </w:rPr>
        <w:t>rendssche</w:t>
      </w:r>
      <w:proofErr w:type="spellEnd"/>
      <w:r w:rsidR="00B95AE2" w:rsidRPr="00B21DDA">
        <w:rPr>
          <w:rFonts w:ascii="Arial" w:hAnsi="Arial" w:cs="Arial"/>
          <w:sz w:val="20"/>
        </w:rPr>
        <w:t xml:space="preserve"> Villa </w:t>
      </w:r>
      <w:r w:rsidR="00B95AE2">
        <w:rPr>
          <w:rFonts w:ascii="Arial" w:hAnsi="Arial" w:cs="Arial"/>
          <w:sz w:val="20"/>
        </w:rPr>
        <w:t xml:space="preserve">gefolgt. Organisiert und moderiert wurde die Veranstaltung von </w:t>
      </w:r>
      <w:r w:rsidR="00071653" w:rsidRPr="00B21DDA">
        <w:rPr>
          <w:rFonts w:ascii="Arial" w:hAnsi="Arial" w:cs="Arial"/>
          <w:sz w:val="20"/>
        </w:rPr>
        <w:t xml:space="preserve">Timo Schneider von der </w:t>
      </w:r>
      <w:r w:rsidR="00AE6055" w:rsidRPr="00B21DDA">
        <w:rPr>
          <w:rFonts w:ascii="Arial" w:hAnsi="Arial" w:cs="Arial"/>
          <w:sz w:val="20"/>
        </w:rPr>
        <w:t>Kreisvolkshochschule</w:t>
      </w:r>
      <w:r w:rsidR="005C186D" w:rsidRPr="00B21DDA">
        <w:rPr>
          <w:rFonts w:ascii="Arial" w:hAnsi="Arial" w:cs="Arial"/>
          <w:sz w:val="20"/>
        </w:rPr>
        <w:t xml:space="preserve"> Norden</w:t>
      </w:r>
      <w:r w:rsidR="00B95AE2">
        <w:rPr>
          <w:rFonts w:ascii="Arial" w:hAnsi="Arial" w:cs="Arial"/>
          <w:sz w:val="20"/>
        </w:rPr>
        <w:t xml:space="preserve">, von </w:t>
      </w:r>
      <w:r w:rsidR="00AE6055" w:rsidRPr="00B21DDA">
        <w:rPr>
          <w:rFonts w:ascii="Arial" w:hAnsi="Arial" w:cs="Arial"/>
          <w:sz w:val="20"/>
        </w:rPr>
        <w:t xml:space="preserve">  </w:t>
      </w:r>
      <w:r w:rsidR="00071653" w:rsidRPr="00B21DDA">
        <w:rPr>
          <w:rFonts w:ascii="Arial" w:hAnsi="Arial" w:cs="Arial"/>
          <w:sz w:val="20"/>
        </w:rPr>
        <w:t>Dr. Michael</w:t>
      </w:r>
      <w:r w:rsidR="00D06A0A">
        <w:rPr>
          <w:rFonts w:ascii="Arial" w:hAnsi="Arial" w:cs="Arial"/>
          <w:sz w:val="20"/>
        </w:rPr>
        <w:t xml:space="preserve"> Berndt, Fachberater BGE der Piratenpartei Deutschland</w:t>
      </w:r>
      <w:r w:rsidR="00071653" w:rsidRPr="00B21DDA">
        <w:rPr>
          <w:rFonts w:ascii="Arial" w:hAnsi="Arial" w:cs="Arial"/>
          <w:sz w:val="20"/>
        </w:rPr>
        <w:t xml:space="preserve"> und</w:t>
      </w:r>
      <w:r w:rsidR="00B95AE2">
        <w:rPr>
          <w:rFonts w:ascii="Arial" w:hAnsi="Arial" w:cs="Arial"/>
          <w:sz w:val="20"/>
        </w:rPr>
        <w:t xml:space="preserve"> von</w:t>
      </w:r>
      <w:r w:rsidR="00071653" w:rsidRPr="00B21DDA">
        <w:rPr>
          <w:rFonts w:ascii="Arial" w:hAnsi="Arial" w:cs="Arial"/>
          <w:sz w:val="20"/>
        </w:rPr>
        <w:t xml:space="preserve"> Annette Berndt, </w:t>
      </w:r>
      <w:r w:rsidR="00D06A0A">
        <w:rPr>
          <w:rFonts w:ascii="Arial" w:hAnsi="Arial" w:cs="Arial"/>
          <w:sz w:val="20"/>
        </w:rPr>
        <w:t xml:space="preserve">agrarpolitische Sprecherin der Piratenpartei Deutschland, </w:t>
      </w:r>
      <w:r w:rsidR="00071653" w:rsidRPr="00B21DDA">
        <w:rPr>
          <w:rFonts w:ascii="Arial" w:hAnsi="Arial" w:cs="Arial"/>
          <w:sz w:val="20"/>
        </w:rPr>
        <w:t>die sich im Netzwerk Grundeinkommen engagieren</w:t>
      </w:r>
      <w:r w:rsidR="00B95AE2">
        <w:rPr>
          <w:rFonts w:ascii="Arial" w:hAnsi="Arial" w:cs="Arial"/>
          <w:sz w:val="20"/>
        </w:rPr>
        <w:t xml:space="preserve"> </w:t>
      </w:r>
      <w:r w:rsidR="00D06A0A" w:rsidRPr="00B21DDA">
        <w:rPr>
          <w:rFonts w:ascii="Arial" w:hAnsi="Arial" w:cs="Arial"/>
          <w:sz w:val="20"/>
        </w:rPr>
        <w:t>[2]</w:t>
      </w:r>
      <w:r w:rsidR="00FB611D" w:rsidRPr="00B21DDA">
        <w:rPr>
          <w:rFonts w:ascii="Arial" w:hAnsi="Arial" w:cs="Arial"/>
          <w:sz w:val="20"/>
        </w:rPr>
        <w:t>.</w:t>
      </w:r>
      <w:r w:rsidR="00071653" w:rsidRPr="00B21DDA">
        <w:rPr>
          <w:rFonts w:ascii="Arial" w:hAnsi="Arial" w:cs="Arial"/>
          <w:sz w:val="20"/>
        </w:rPr>
        <w:t xml:space="preserve"> </w:t>
      </w:r>
    </w:p>
    <w:p w:rsidR="002A6D45" w:rsidRPr="00B21DDA" w:rsidRDefault="002A6D45" w:rsidP="005C186D">
      <w:pPr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sz w:val="20"/>
        </w:rPr>
        <w:t xml:space="preserve">Im Netzwerk Grundeinkommen haben sich Menschen aus verschiedenen Organisationen, Parteien, aus Kirche und Gewerkschaft zusammengeschlossen, um die Idee eines </w:t>
      </w:r>
      <w:r w:rsidR="00017BFB" w:rsidRPr="00B21DDA">
        <w:rPr>
          <w:rFonts w:ascii="Arial" w:hAnsi="Arial" w:cs="Arial"/>
          <w:sz w:val="20"/>
        </w:rPr>
        <w:t>bedingungslosen Grundeinkommens</w:t>
      </w:r>
      <w:r w:rsidRPr="00B21DDA">
        <w:rPr>
          <w:rFonts w:ascii="Arial" w:hAnsi="Arial" w:cs="Arial"/>
          <w:sz w:val="20"/>
        </w:rPr>
        <w:t xml:space="preserve"> </w:t>
      </w:r>
      <w:r w:rsidR="00017BFB" w:rsidRPr="00B21DDA">
        <w:rPr>
          <w:rFonts w:ascii="Arial" w:hAnsi="Arial" w:cs="Arial"/>
          <w:sz w:val="20"/>
        </w:rPr>
        <w:t xml:space="preserve">(BGE) </w:t>
      </w:r>
      <w:r w:rsidRPr="00B21DDA">
        <w:rPr>
          <w:rFonts w:ascii="Arial" w:hAnsi="Arial" w:cs="Arial"/>
          <w:sz w:val="20"/>
        </w:rPr>
        <w:t xml:space="preserve">bekannt zu machen, in diesem Jahr mit einer Tournee in vielen deutschen Städten und im Zusammenhang mit dem Wandel durch Digitalisierung. Für Norden in Ostfriesland war es naheliegend, </w:t>
      </w:r>
      <w:r w:rsidR="00E25ACB" w:rsidRPr="00B21DDA">
        <w:rPr>
          <w:rFonts w:ascii="Arial" w:hAnsi="Arial" w:cs="Arial"/>
          <w:sz w:val="20"/>
        </w:rPr>
        <w:t xml:space="preserve">die Schnittmengen von Digitalisierung und Grundeinkommen für die Landwirtschaft zu </w:t>
      </w:r>
      <w:r w:rsidR="00017BFB" w:rsidRPr="00B21DDA">
        <w:rPr>
          <w:rFonts w:ascii="Arial" w:hAnsi="Arial" w:cs="Arial"/>
          <w:sz w:val="20"/>
        </w:rPr>
        <w:t>ergründen</w:t>
      </w:r>
      <w:r w:rsidR="00E25ACB" w:rsidRPr="00B21DDA">
        <w:rPr>
          <w:rFonts w:ascii="Arial" w:hAnsi="Arial" w:cs="Arial"/>
          <w:sz w:val="20"/>
        </w:rPr>
        <w:t>.</w:t>
      </w:r>
      <w:r w:rsidRPr="00B21DDA">
        <w:rPr>
          <w:rFonts w:ascii="Arial" w:hAnsi="Arial" w:cs="Arial"/>
          <w:sz w:val="20"/>
        </w:rPr>
        <w:t xml:space="preserve"> </w:t>
      </w:r>
      <w:r w:rsidR="00B95AE2">
        <w:rPr>
          <w:rFonts w:ascii="Arial" w:hAnsi="Arial" w:cs="Arial"/>
          <w:sz w:val="20"/>
        </w:rPr>
        <w:t>Michael</w:t>
      </w:r>
      <w:r w:rsidR="005C186D" w:rsidRPr="00B21DDA">
        <w:rPr>
          <w:rFonts w:ascii="Arial" w:hAnsi="Arial" w:cs="Arial"/>
          <w:sz w:val="20"/>
        </w:rPr>
        <w:t xml:space="preserve"> Berndt stellt </w:t>
      </w:r>
      <w:r w:rsidR="00B67699" w:rsidRPr="00B21DDA">
        <w:rPr>
          <w:rFonts w:ascii="Arial" w:hAnsi="Arial" w:cs="Arial"/>
          <w:sz w:val="20"/>
        </w:rPr>
        <w:t>einleitend klar</w:t>
      </w:r>
      <w:r w:rsidR="005C186D" w:rsidRPr="00B21DDA">
        <w:rPr>
          <w:rFonts w:ascii="Arial" w:hAnsi="Arial" w:cs="Arial"/>
          <w:sz w:val="20"/>
        </w:rPr>
        <w:t xml:space="preserve">, ein </w:t>
      </w:r>
      <w:r w:rsidR="00017BFB" w:rsidRPr="00B21DDA">
        <w:rPr>
          <w:rFonts w:ascii="Arial" w:hAnsi="Arial" w:cs="Arial"/>
          <w:sz w:val="20"/>
        </w:rPr>
        <w:t>bedingungsloses</w:t>
      </w:r>
      <w:r w:rsidR="005C186D" w:rsidRPr="00B21DDA">
        <w:rPr>
          <w:rFonts w:ascii="Arial" w:hAnsi="Arial" w:cs="Arial"/>
          <w:sz w:val="20"/>
        </w:rPr>
        <w:t xml:space="preserve"> Grundeinkommen ist </w:t>
      </w:r>
      <w:r w:rsidR="00FB611D" w:rsidRPr="00B21DDA">
        <w:rPr>
          <w:rFonts w:ascii="Arial" w:hAnsi="Arial" w:cs="Arial"/>
          <w:sz w:val="20"/>
        </w:rPr>
        <w:t xml:space="preserve">keine </w:t>
      </w:r>
      <w:proofErr w:type="gramStart"/>
      <w:r w:rsidR="00FB611D" w:rsidRPr="00B21DDA">
        <w:rPr>
          <w:rFonts w:ascii="Arial" w:hAnsi="Arial" w:cs="Arial"/>
          <w:sz w:val="20"/>
        </w:rPr>
        <w:t>Sozialleistung ,</w:t>
      </w:r>
      <w:proofErr w:type="gramEnd"/>
      <w:r w:rsidR="00FB611D" w:rsidRPr="00B21DDA">
        <w:rPr>
          <w:rFonts w:ascii="Arial" w:hAnsi="Arial" w:cs="Arial"/>
          <w:sz w:val="20"/>
        </w:rPr>
        <w:t xml:space="preserve"> sondern ein Recht</w:t>
      </w:r>
      <w:r w:rsidR="005C186D" w:rsidRPr="00B21DDA">
        <w:rPr>
          <w:rFonts w:ascii="Arial" w:hAnsi="Arial" w:cs="Arial"/>
          <w:sz w:val="20"/>
        </w:rPr>
        <w:t xml:space="preserve">. Jeder Mensch erhält es mit dem Selbstverständnis, </w:t>
      </w:r>
      <w:r w:rsidR="00E25ACB" w:rsidRPr="00B21DDA">
        <w:rPr>
          <w:rFonts w:ascii="Arial" w:hAnsi="Arial" w:cs="Arial"/>
          <w:sz w:val="20"/>
        </w:rPr>
        <w:t xml:space="preserve">mit dem </w:t>
      </w:r>
      <w:r w:rsidR="005C186D" w:rsidRPr="00B21DDA">
        <w:rPr>
          <w:rFonts w:ascii="Arial" w:hAnsi="Arial" w:cs="Arial"/>
          <w:sz w:val="20"/>
        </w:rPr>
        <w:t>wir z.B. unsere</w:t>
      </w:r>
      <w:r w:rsidR="00B67699" w:rsidRPr="00B21DDA">
        <w:rPr>
          <w:rFonts w:ascii="Arial" w:hAnsi="Arial" w:cs="Arial"/>
          <w:sz w:val="20"/>
        </w:rPr>
        <w:t>n</w:t>
      </w:r>
      <w:r w:rsidR="005C186D" w:rsidRPr="00B21DDA">
        <w:rPr>
          <w:rFonts w:ascii="Arial" w:hAnsi="Arial" w:cs="Arial"/>
          <w:sz w:val="20"/>
        </w:rPr>
        <w:t xml:space="preserve"> Kinder</w:t>
      </w:r>
      <w:r w:rsidR="00B67699" w:rsidRPr="00B21DDA">
        <w:rPr>
          <w:rFonts w:ascii="Arial" w:hAnsi="Arial" w:cs="Arial"/>
          <w:sz w:val="20"/>
        </w:rPr>
        <w:t>n alles Notwendige und Mögliche zukommen lassen</w:t>
      </w:r>
      <w:r w:rsidR="00B21DDA">
        <w:rPr>
          <w:rFonts w:ascii="Arial" w:hAnsi="Arial" w:cs="Arial"/>
          <w:sz w:val="20"/>
        </w:rPr>
        <w:t>, wenn sie heranwachsen</w:t>
      </w:r>
      <w:r w:rsidR="00C075CB" w:rsidRPr="00B21DDA">
        <w:rPr>
          <w:rFonts w:ascii="Arial" w:hAnsi="Arial" w:cs="Arial"/>
          <w:sz w:val="20"/>
        </w:rPr>
        <w:t xml:space="preserve">. Wir vertrauen darauf, dass diese sich selbstbestimmt in die Gesellschaft einbringen werden und Arbeit leisten wollen. </w:t>
      </w:r>
      <w:r w:rsidR="00017BFB" w:rsidRPr="00B21DDA">
        <w:rPr>
          <w:rFonts w:ascii="Arial" w:hAnsi="Arial" w:cs="Arial"/>
          <w:sz w:val="20"/>
        </w:rPr>
        <w:t xml:space="preserve">Die Motivation </w:t>
      </w:r>
      <w:r w:rsidR="00C075CB" w:rsidRPr="00B21DDA">
        <w:rPr>
          <w:rFonts w:ascii="Arial" w:hAnsi="Arial" w:cs="Arial"/>
          <w:sz w:val="20"/>
        </w:rPr>
        <w:t xml:space="preserve">dazu ist im Menschen verankert und muss nicht durch Erwerbsarbeit </w:t>
      </w:r>
      <w:r w:rsidR="00017BFB" w:rsidRPr="00B21DDA">
        <w:rPr>
          <w:rFonts w:ascii="Arial" w:hAnsi="Arial" w:cs="Arial"/>
          <w:sz w:val="20"/>
        </w:rPr>
        <w:t xml:space="preserve"> </w:t>
      </w:r>
      <w:r w:rsidR="00C075CB" w:rsidRPr="00B21DDA">
        <w:rPr>
          <w:rFonts w:ascii="Arial" w:hAnsi="Arial" w:cs="Arial"/>
          <w:sz w:val="20"/>
        </w:rPr>
        <w:t>erzwungen werden, so das zugrunde liegende Menschenbild.</w:t>
      </w:r>
      <w:r w:rsidR="00B21DDA">
        <w:rPr>
          <w:rFonts w:ascii="Arial" w:hAnsi="Arial" w:cs="Arial"/>
          <w:sz w:val="20"/>
        </w:rPr>
        <w:t xml:space="preserve"> Zunächst zur Landwirtschaft:</w:t>
      </w:r>
    </w:p>
    <w:p w:rsidR="0095640F" w:rsidRPr="00B21DDA" w:rsidRDefault="00E25ACB" w:rsidP="003B526F">
      <w:pPr>
        <w:spacing w:before="120"/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b/>
          <w:sz w:val="20"/>
        </w:rPr>
        <w:t xml:space="preserve">Welches sind die </w:t>
      </w:r>
      <w:r w:rsidR="000A5163" w:rsidRPr="00B21DDA">
        <w:rPr>
          <w:rFonts w:ascii="Arial" w:hAnsi="Arial" w:cs="Arial"/>
          <w:b/>
          <w:sz w:val="20"/>
        </w:rPr>
        <w:t xml:space="preserve">dringlichsten </w:t>
      </w:r>
      <w:r w:rsidRPr="00B21DDA">
        <w:rPr>
          <w:rFonts w:ascii="Arial" w:hAnsi="Arial" w:cs="Arial"/>
          <w:b/>
          <w:sz w:val="20"/>
        </w:rPr>
        <w:t>Probleme in der Landwirtschaft?</w:t>
      </w:r>
      <w:r w:rsidRPr="00B21DDA">
        <w:rPr>
          <w:rFonts w:ascii="Arial" w:hAnsi="Arial" w:cs="Arial"/>
          <w:sz w:val="20"/>
        </w:rPr>
        <w:t xml:space="preserve"> Hier n</w:t>
      </w:r>
      <w:r w:rsidR="00E35DCD" w:rsidRPr="00B21DDA">
        <w:rPr>
          <w:rFonts w:ascii="Arial" w:hAnsi="Arial" w:cs="Arial"/>
          <w:sz w:val="20"/>
        </w:rPr>
        <w:t>ennt</w:t>
      </w:r>
      <w:r w:rsidRPr="00B21DDA">
        <w:rPr>
          <w:rFonts w:ascii="Arial" w:hAnsi="Arial" w:cs="Arial"/>
          <w:sz w:val="20"/>
        </w:rPr>
        <w:t xml:space="preserve"> Herr Noosten an erste Stelle die Hofnachfolge, die für </w:t>
      </w:r>
      <w:r w:rsidR="00416202" w:rsidRPr="00B21DDA">
        <w:rPr>
          <w:rFonts w:ascii="Arial" w:hAnsi="Arial" w:cs="Arial"/>
          <w:sz w:val="20"/>
        </w:rPr>
        <w:t xml:space="preserve">sehr viele </w:t>
      </w:r>
      <w:r w:rsidRPr="00B21DDA">
        <w:rPr>
          <w:rFonts w:ascii="Arial" w:hAnsi="Arial" w:cs="Arial"/>
          <w:sz w:val="20"/>
        </w:rPr>
        <w:t>landwirtschaftliche</w:t>
      </w:r>
      <w:r w:rsidR="00C075CB" w:rsidRPr="00B21DDA">
        <w:rPr>
          <w:rFonts w:ascii="Arial" w:hAnsi="Arial" w:cs="Arial"/>
          <w:sz w:val="20"/>
        </w:rPr>
        <w:t xml:space="preserve"> Betriebe nicht geklärt ist. Herr Ilchmann stimmt zu und </w:t>
      </w:r>
      <w:r w:rsidR="00E35DCD" w:rsidRPr="00B21DDA">
        <w:rPr>
          <w:rFonts w:ascii="Arial" w:hAnsi="Arial" w:cs="Arial"/>
          <w:sz w:val="20"/>
        </w:rPr>
        <w:t>benennt</w:t>
      </w:r>
      <w:r w:rsidR="00C075CB" w:rsidRPr="00B21DDA">
        <w:rPr>
          <w:rFonts w:ascii="Arial" w:hAnsi="Arial" w:cs="Arial"/>
          <w:sz w:val="20"/>
        </w:rPr>
        <w:t xml:space="preserve"> die</w:t>
      </w:r>
      <w:r w:rsidR="00E35DCD" w:rsidRPr="00B21DDA">
        <w:rPr>
          <w:rFonts w:ascii="Arial" w:hAnsi="Arial" w:cs="Arial"/>
          <w:sz w:val="20"/>
        </w:rPr>
        <w:t xml:space="preserve"> </w:t>
      </w:r>
      <w:r w:rsidR="00C075CB" w:rsidRPr="00B21DDA">
        <w:rPr>
          <w:rFonts w:ascii="Arial" w:hAnsi="Arial" w:cs="Arial"/>
          <w:sz w:val="20"/>
        </w:rPr>
        <w:t>Ursache</w:t>
      </w:r>
      <w:r w:rsidR="00E823B9" w:rsidRPr="00B21DDA">
        <w:rPr>
          <w:rFonts w:ascii="Arial" w:hAnsi="Arial" w:cs="Arial"/>
          <w:sz w:val="20"/>
        </w:rPr>
        <w:t>: „</w:t>
      </w:r>
      <w:r w:rsidR="00DE56B2" w:rsidRPr="00B21DDA">
        <w:rPr>
          <w:rFonts w:ascii="Arial" w:hAnsi="Arial" w:cs="Arial"/>
          <w:sz w:val="20"/>
        </w:rPr>
        <w:t>E</w:t>
      </w:r>
      <w:r w:rsidR="00E823B9" w:rsidRPr="00B21DDA">
        <w:rPr>
          <w:rFonts w:ascii="Arial" w:hAnsi="Arial" w:cs="Arial"/>
          <w:sz w:val="20"/>
        </w:rPr>
        <w:t>s sind zwei Mühlsteine, zwischen den</w:t>
      </w:r>
      <w:r w:rsidR="00E35DCD" w:rsidRPr="00B21DDA">
        <w:rPr>
          <w:rFonts w:ascii="Arial" w:hAnsi="Arial" w:cs="Arial"/>
          <w:sz w:val="20"/>
        </w:rPr>
        <w:t>en</w:t>
      </w:r>
      <w:r w:rsidR="00E823B9" w:rsidRPr="00B21DDA">
        <w:rPr>
          <w:rFonts w:ascii="Arial" w:hAnsi="Arial" w:cs="Arial"/>
          <w:sz w:val="20"/>
        </w:rPr>
        <w:t xml:space="preserve"> die landwirtschaftlichen Betriebe heutzutage zerrieben werden“. Auf der einen Seite </w:t>
      </w:r>
      <w:r w:rsidR="00E35DCD" w:rsidRPr="00B21DDA">
        <w:rPr>
          <w:rFonts w:ascii="Arial" w:hAnsi="Arial" w:cs="Arial"/>
          <w:sz w:val="20"/>
        </w:rPr>
        <w:t xml:space="preserve">sind es </w:t>
      </w:r>
      <w:r w:rsidR="00E823B9" w:rsidRPr="00B21DDA">
        <w:rPr>
          <w:rFonts w:ascii="Arial" w:hAnsi="Arial" w:cs="Arial"/>
          <w:sz w:val="20"/>
        </w:rPr>
        <w:t>zunehmend</w:t>
      </w:r>
      <w:r w:rsidR="00E35DCD" w:rsidRPr="00B21DDA">
        <w:rPr>
          <w:rFonts w:ascii="Arial" w:hAnsi="Arial" w:cs="Arial"/>
          <w:sz w:val="20"/>
        </w:rPr>
        <w:t>e</w:t>
      </w:r>
      <w:r w:rsidR="00E823B9" w:rsidRPr="00B21DDA">
        <w:rPr>
          <w:rFonts w:ascii="Arial" w:hAnsi="Arial" w:cs="Arial"/>
          <w:sz w:val="20"/>
        </w:rPr>
        <w:t xml:space="preserve"> Auflagen und Bestimmungen, die den Betrieb einschränken</w:t>
      </w:r>
      <w:r w:rsidR="00416202" w:rsidRPr="00B21DDA">
        <w:rPr>
          <w:rFonts w:ascii="Arial" w:hAnsi="Arial" w:cs="Arial"/>
          <w:sz w:val="20"/>
        </w:rPr>
        <w:t>,</w:t>
      </w:r>
      <w:r w:rsidR="00E823B9" w:rsidRPr="00B21DDA">
        <w:rPr>
          <w:rFonts w:ascii="Arial" w:hAnsi="Arial" w:cs="Arial"/>
          <w:sz w:val="20"/>
        </w:rPr>
        <w:t xml:space="preserve"> und </w:t>
      </w:r>
      <w:r w:rsidR="00416202" w:rsidRPr="00B21DDA">
        <w:rPr>
          <w:rFonts w:ascii="Arial" w:hAnsi="Arial" w:cs="Arial"/>
          <w:sz w:val="20"/>
        </w:rPr>
        <w:t>stetig steigende</w:t>
      </w:r>
      <w:r w:rsidR="00DE56B2" w:rsidRPr="00B21DDA">
        <w:rPr>
          <w:rFonts w:ascii="Arial" w:hAnsi="Arial" w:cs="Arial"/>
          <w:sz w:val="20"/>
        </w:rPr>
        <w:t xml:space="preserve"> Kosten </w:t>
      </w:r>
      <w:r w:rsidR="00416202" w:rsidRPr="00B21DDA">
        <w:rPr>
          <w:rFonts w:ascii="Arial" w:hAnsi="Arial" w:cs="Arial"/>
          <w:sz w:val="20"/>
        </w:rPr>
        <w:t xml:space="preserve">für </w:t>
      </w:r>
      <w:r w:rsidR="00E823B9" w:rsidRPr="00B21DDA">
        <w:rPr>
          <w:rFonts w:ascii="Arial" w:hAnsi="Arial" w:cs="Arial"/>
          <w:sz w:val="20"/>
        </w:rPr>
        <w:t xml:space="preserve">Betriebsmittel. Auf der anderen Seite </w:t>
      </w:r>
      <w:r w:rsidR="00DE56B2" w:rsidRPr="00B21DDA">
        <w:rPr>
          <w:rFonts w:ascii="Arial" w:hAnsi="Arial" w:cs="Arial"/>
          <w:sz w:val="20"/>
        </w:rPr>
        <w:t xml:space="preserve">erhält ein Landwirt für seine Erzeugnisse kaum mehr als vor </w:t>
      </w:r>
      <w:r w:rsidR="00E823B9" w:rsidRPr="00B21DDA">
        <w:rPr>
          <w:rFonts w:ascii="Arial" w:hAnsi="Arial" w:cs="Arial"/>
          <w:sz w:val="20"/>
        </w:rPr>
        <w:t>20 Jahren</w:t>
      </w:r>
      <w:r w:rsidR="00DE56B2" w:rsidRPr="00B21DDA">
        <w:rPr>
          <w:rFonts w:ascii="Arial" w:hAnsi="Arial" w:cs="Arial"/>
          <w:sz w:val="20"/>
        </w:rPr>
        <w:t xml:space="preserve">, z.T. sogar weniger. Dies versucht er dann durch mehr Tiere, </w:t>
      </w:r>
      <w:r w:rsidR="00416202" w:rsidRPr="00B21DDA">
        <w:rPr>
          <w:rFonts w:ascii="Arial" w:hAnsi="Arial" w:cs="Arial"/>
          <w:sz w:val="20"/>
        </w:rPr>
        <w:t xml:space="preserve">mehr Fläche, </w:t>
      </w:r>
      <w:r w:rsidR="00DE56B2" w:rsidRPr="00B21DDA">
        <w:rPr>
          <w:rFonts w:ascii="Arial" w:hAnsi="Arial" w:cs="Arial"/>
          <w:sz w:val="20"/>
        </w:rPr>
        <w:t xml:space="preserve">mehr Arbeit, intensivere </w:t>
      </w:r>
      <w:r w:rsidR="00416202" w:rsidRPr="00B21DDA">
        <w:rPr>
          <w:rFonts w:ascii="Arial" w:hAnsi="Arial" w:cs="Arial"/>
          <w:sz w:val="20"/>
        </w:rPr>
        <w:t>N</w:t>
      </w:r>
      <w:r w:rsidR="00DE56B2" w:rsidRPr="00B21DDA">
        <w:rPr>
          <w:rFonts w:ascii="Arial" w:hAnsi="Arial" w:cs="Arial"/>
          <w:sz w:val="20"/>
        </w:rPr>
        <w:t xml:space="preserve">utzung auszugleichen. Herr Lampen macht deutlich, dass </w:t>
      </w:r>
      <w:r w:rsidR="00E35DCD" w:rsidRPr="00B21DDA">
        <w:rPr>
          <w:rFonts w:ascii="Arial" w:hAnsi="Arial" w:cs="Arial"/>
          <w:sz w:val="20"/>
        </w:rPr>
        <w:t>auch</w:t>
      </w:r>
      <w:r w:rsidR="00DE56B2" w:rsidRPr="00B21DDA">
        <w:rPr>
          <w:rFonts w:ascii="Arial" w:hAnsi="Arial" w:cs="Arial"/>
          <w:sz w:val="20"/>
        </w:rPr>
        <w:t xml:space="preserve"> in der Biolandwirtschaft </w:t>
      </w:r>
      <w:r w:rsidR="00416202" w:rsidRPr="00B21DDA">
        <w:rPr>
          <w:rFonts w:ascii="Arial" w:hAnsi="Arial" w:cs="Arial"/>
          <w:sz w:val="20"/>
        </w:rPr>
        <w:t>die Erlöse nicht auskömmlichen sind. Bei der Betriebszweig-Auswertung</w:t>
      </w:r>
      <w:r w:rsidR="0095640F" w:rsidRPr="00B21DDA">
        <w:rPr>
          <w:rFonts w:ascii="Arial" w:hAnsi="Arial" w:cs="Arial"/>
          <w:sz w:val="20"/>
        </w:rPr>
        <w:t xml:space="preserve"> </w:t>
      </w:r>
      <w:r w:rsidR="00DB057E" w:rsidRPr="00B21DDA">
        <w:rPr>
          <w:rFonts w:ascii="Arial" w:hAnsi="Arial" w:cs="Arial"/>
          <w:sz w:val="20"/>
        </w:rPr>
        <w:t>wenige Tage zuvor</w:t>
      </w:r>
      <w:r w:rsidR="0095640F" w:rsidRPr="00B21DDA">
        <w:rPr>
          <w:rFonts w:ascii="Arial" w:hAnsi="Arial" w:cs="Arial"/>
          <w:sz w:val="20"/>
        </w:rPr>
        <w:t xml:space="preserve"> wurde errechnet, dass ein kostendeckender Milchpreis für Biomilch bei 0,70 € liegen müsste, gezahlt werde</w:t>
      </w:r>
      <w:r w:rsidR="00DB057E" w:rsidRPr="00B21DDA">
        <w:rPr>
          <w:rFonts w:ascii="Arial" w:hAnsi="Arial" w:cs="Arial"/>
          <w:sz w:val="20"/>
        </w:rPr>
        <w:t>n</w:t>
      </w:r>
      <w:r w:rsidR="0095640F" w:rsidRPr="00B21DDA">
        <w:rPr>
          <w:rFonts w:ascii="Arial" w:hAnsi="Arial" w:cs="Arial"/>
          <w:sz w:val="20"/>
        </w:rPr>
        <w:t xml:space="preserve"> aber nur </w:t>
      </w:r>
      <w:r w:rsidR="001D6078">
        <w:rPr>
          <w:rFonts w:ascii="Arial" w:hAnsi="Arial" w:cs="Arial"/>
          <w:sz w:val="20"/>
        </w:rPr>
        <w:t xml:space="preserve">um die </w:t>
      </w:r>
      <w:r w:rsidR="0095640F" w:rsidRPr="00B21DDA">
        <w:rPr>
          <w:rFonts w:ascii="Arial" w:hAnsi="Arial" w:cs="Arial"/>
          <w:sz w:val="20"/>
        </w:rPr>
        <w:t>0,50 €.</w:t>
      </w:r>
      <w:r w:rsidR="00416202" w:rsidRPr="00B21DDA">
        <w:rPr>
          <w:rFonts w:ascii="Arial" w:hAnsi="Arial" w:cs="Arial"/>
          <w:sz w:val="20"/>
        </w:rPr>
        <w:t xml:space="preserve"> </w:t>
      </w:r>
    </w:p>
    <w:p w:rsidR="00DE1B49" w:rsidRPr="00B21DDA" w:rsidRDefault="0095640F" w:rsidP="003B526F">
      <w:pPr>
        <w:spacing w:before="120"/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b/>
          <w:sz w:val="20"/>
        </w:rPr>
        <w:t>Welche Rolle spielt Digitalisierung</w:t>
      </w:r>
      <w:r w:rsidR="00E35DCD" w:rsidRPr="00B21DDA">
        <w:rPr>
          <w:rFonts w:ascii="Arial" w:hAnsi="Arial" w:cs="Arial"/>
          <w:b/>
          <w:sz w:val="20"/>
        </w:rPr>
        <w:t xml:space="preserve"> in der praktischen Landwirtschaft</w:t>
      </w:r>
      <w:r w:rsidRPr="00B21DDA">
        <w:rPr>
          <w:rFonts w:ascii="Arial" w:hAnsi="Arial" w:cs="Arial"/>
          <w:b/>
          <w:sz w:val="20"/>
        </w:rPr>
        <w:t xml:space="preserve"> und kann sie zur Lösung beitragen? </w:t>
      </w:r>
      <w:r w:rsidR="00B21DDA" w:rsidRPr="00B21DDA">
        <w:rPr>
          <w:rFonts w:ascii="Arial" w:hAnsi="Arial" w:cs="Arial"/>
          <w:sz w:val="20"/>
        </w:rPr>
        <w:t>Maschinen,</w:t>
      </w:r>
      <w:r w:rsidR="00B21DDA">
        <w:rPr>
          <w:rFonts w:ascii="Arial" w:hAnsi="Arial" w:cs="Arial"/>
          <w:sz w:val="20"/>
        </w:rPr>
        <w:t xml:space="preserve"> </w:t>
      </w:r>
      <w:r w:rsidR="00E35DCD" w:rsidRPr="00B21DDA">
        <w:rPr>
          <w:rFonts w:ascii="Arial" w:hAnsi="Arial" w:cs="Arial"/>
          <w:sz w:val="20"/>
        </w:rPr>
        <w:t>die</w:t>
      </w:r>
      <w:r w:rsidR="009D17CD" w:rsidRPr="00B21DDA">
        <w:rPr>
          <w:rFonts w:ascii="Arial" w:hAnsi="Arial" w:cs="Arial"/>
          <w:sz w:val="20"/>
        </w:rPr>
        <w:t xml:space="preserve"> z.B. exakt dosiert auf de</w:t>
      </w:r>
      <w:r w:rsidR="001D6078">
        <w:rPr>
          <w:rFonts w:ascii="Arial" w:hAnsi="Arial" w:cs="Arial"/>
          <w:sz w:val="20"/>
        </w:rPr>
        <w:t>m</w:t>
      </w:r>
      <w:r w:rsidR="009D17CD" w:rsidRPr="00B21DDA">
        <w:rPr>
          <w:rFonts w:ascii="Arial" w:hAnsi="Arial" w:cs="Arial"/>
          <w:sz w:val="20"/>
        </w:rPr>
        <w:t xml:space="preserve"> digital erfassten Acker Saatgut, Dünger oder Spritzmittel ausbringen und </w:t>
      </w:r>
      <w:r w:rsidR="00E35DCD" w:rsidRPr="00B21DDA">
        <w:rPr>
          <w:rFonts w:ascii="Arial" w:hAnsi="Arial" w:cs="Arial"/>
          <w:sz w:val="20"/>
        </w:rPr>
        <w:t>ein Zuviel</w:t>
      </w:r>
      <w:r w:rsidR="009D17CD" w:rsidRPr="00B21DDA">
        <w:rPr>
          <w:rFonts w:ascii="Arial" w:hAnsi="Arial" w:cs="Arial"/>
          <w:sz w:val="20"/>
        </w:rPr>
        <w:t xml:space="preserve"> </w:t>
      </w:r>
      <w:r w:rsidR="00E35DCD" w:rsidRPr="00B21DDA">
        <w:rPr>
          <w:rFonts w:ascii="Arial" w:hAnsi="Arial" w:cs="Arial"/>
          <w:sz w:val="20"/>
        </w:rPr>
        <w:t xml:space="preserve">unterbinden, </w:t>
      </w:r>
      <w:r w:rsidR="00C67472" w:rsidRPr="00B21DDA">
        <w:rPr>
          <w:rFonts w:ascii="Arial" w:hAnsi="Arial" w:cs="Arial"/>
          <w:sz w:val="20"/>
        </w:rPr>
        <w:t xml:space="preserve">wie im </w:t>
      </w:r>
      <w:proofErr w:type="spellStart"/>
      <w:r w:rsidR="00C67472" w:rsidRPr="00B21DDA">
        <w:rPr>
          <w:rFonts w:ascii="Arial" w:hAnsi="Arial" w:cs="Arial"/>
          <w:sz w:val="20"/>
        </w:rPr>
        <w:t>precision</w:t>
      </w:r>
      <w:proofErr w:type="spellEnd"/>
      <w:r w:rsidR="00C67472" w:rsidRPr="00B21DDA">
        <w:rPr>
          <w:rFonts w:ascii="Arial" w:hAnsi="Arial" w:cs="Arial"/>
          <w:sz w:val="20"/>
        </w:rPr>
        <w:t xml:space="preserve"> </w:t>
      </w:r>
      <w:proofErr w:type="spellStart"/>
      <w:r w:rsidR="00C67472" w:rsidRPr="00B21DDA">
        <w:rPr>
          <w:rFonts w:ascii="Arial" w:hAnsi="Arial" w:cs="Arial"/>
          <w:sz w:val="20"/>
        </w:rPr>
        <w:t>farming</w:t>
      </w:r>
      <w:proofErr w:type="spellEnd"/>
      <w:r w:rsidR="00C67472" w:rsidRPr="00B21DDA">
        <w:rPr>
          <w:rFonts w:ascii="Arial" w:hAnsi="Arial" w:cs="Arial"/>
          <w:sz w:val="20"/>
        </w:rPr>
        <w:t xml:space="preserve"> beschrieben, können hilfreich sein für die gesellschaftlich geforderten Änderungen. </w:t>
      </w:r>
      <w:r w:rsidR="009D17CD" w:rsidRPr="00B21DDA">
        <w:rPr>
          <w:rFonts w:ascii="Arial" w:hAnsi="Arial" w:cs="Arial"/>
          <w:sz w:val="20"/>
        </w:rPr>
        <w:t xml:space="preserve">Herr Ilchmann schränkt </w:t>
      </w:r>
      <w:r w:rsidR="00B21DDA">
        <w:rPr>
          <w:rFonts w:ascii="Arial" w:hAnsi="Arial" w:cs="Arial"/>
          <w:sz w:val="20"/>
        </w:rPr>
        <w:t xml:space="preserve">aber </w:t>
      </w:r>
      <w:r w:rsidR="009D17CD" w:rsidRPr="00B21DDA">
        <w:rPr>
          <w:rFonts w:ascii="Arial" w:hAnsi="Arial" w:cs="Arial"/>
          <w:sz w:val="20"/>
        </w:rPr>
        <w:t xml:space="preserve">ein, dass das Auge des Bewirtschafters und </w:t>
      </w:r>
      <w:r w:rsidR="00B21DDA">
        <w:rPr>
          <w:rFonts w:ascii="Arial" w:hAnsi="Arial" w:cs="Arial"/>
          <w:sz w:val="20"/>
        </w:rPr>
        <w:t xml:space="preserve">sein </w:t>
      </w:r>
      <w:r w:rsidR="009D17CD" w:rsidRPr="00B21DDA">
        <w:rPr>
          <w:rFonts w:ascii="Arial" w:hAnsi="Arial" w:cs="Arial"/>
          <w:sz w:val="20"/>
        </w:rPr>
        <w:t xml:space="preserve">Erfahrungswissen </w:t>
      </w:r>
      <w:r w:rsidR="00F61FBC" w:rsidRPr="00B21DDA">
        <w:rPr>
          <w:rFonts w:ascii="Arial" w:hAnsi="Arial" w:cs="Arial"/>
          <w:sz w:val="20"/>
        </w:rPr>
        <w:t>nicht durch Digitalisierung zu ersetzen sind</w:t>
      </w:r>
      <w:r w:rsidR="00613A93" w:rsidRPr="00B21DDA">
        <w:rPr>
          <w:rFonts w:ascii="Arial" w:hAnsi="Arial" w:cs="Arial"/>
          <w:sz w:val="20"/>
        </w:rPr>
        <w:t xml:space="preserve">. </w:t>
      </w:r>
      <w:r w:rsidR="007E4657" w:rsidRPr="00B21DDA">
        <w:rPr>
          <w:rFonts w:ascii="Arial" w:hAnsi="Arial" w:cs="Arial"/>
          <w:sz w:val="20"/>
        </w:rPr>
        <w:t>B</w:t>
      </w:r>
      <w:r w:rsidR="00613A93" w:rsidRPr="00B21DDA">
        <w:rPr>
          <w:rFonts w:ascii="Arial" w:hAnsi="Arial" w:cs="Arial"/>
          <w:sz w:val="20"/>
        </w:rPr>
        <w:t xml:space="preserve">eispielhaft </w:t>
      </w:r>
      <w:r w:rsidR="007E4657" w:rsidRPr="00B21DDA">
        <w:rPr>
          <w:rFonts w:ascii="Arial" w:hAnsi="Arial" w:cs="Arial"/>
          <w:sz w:val="20"/>
        </w:rPr>
        <w:t xml:space="preserve">nennt er sein „Kiebitz-Erwartungsland“, </w:t>
      </w:r>
      <w:r w:rsidR="00DE1B49" w:rsidRPr="00B21DDA">
        <w:rPr>
          <w:rFonts w:ascii="Arial" w:hAnsi="Arial" w:cs="Arial"/>
          <w:sz w:val="20"/>
        </w:rPr>
        <w:t xml:space="preserve">das er bei der Bewirtschaftung ausspart, weil er weiß, dass </w:t>
      </w:r>
      <w:r w:rsidR="00F61FBC" w:rsidRPr="00B21DDA">
        <w:rPr>
          <w:rFonts w:ascii="Arial" w:hAnsi="Arial" w:cs="Arial"/>
          <w:sz w:val="20"/>
        </w:rPr>
        <w:t>di</w:t>
      </w:r>
      <w:r w:rsidR="00613A93" w:rsidRPr="00B21DDA">
        <w:rPr>
          <w:rFonts w:ascii="Arial" w:hAnsi="Arial" w:cs="Arial"/>
          <w:sz w:val="20"/>
        </w:rPr>
        <w:t xml:space="preserve">e Kiebitze </w:t>
      </w:r>
      <w:r w:rsidR="00DE1B49" w:rsidRPr="00B21DDA">
        <w:rPr>
          <w:rFonts w:ascii="Arial" w:hAnsi="Arial" w:cs="Arial"/>
          <w:sz w:val="20"/>
        </w:rPr>
        <w:t xml:space="preserve">dort </w:t>
      </w:r>
      <w:r w:rsidR="00613A93" w:rsidRPr="00B21DDA">
        <w:rPr>
          <w:rFonts w:ascii="Arial" w:hAnsi="Arial" w:cs="Arial"/>
          <w:sz w:val="20"/>
        </w:rPr>
        <w:t>demnächst brüten werden</w:t>
      </w:r>
      <w:r w:rsidR="00DE1B49" w:rsidRPr="00B21DDA">
        <w:rPr>
          <w:rFonts w:ascii="Arial" w:hAnsi="Arial" w:cs="Arial"/>
          <w:sz w:val="20"/>
        </w:rPr>
        <w:t xml:space="preserve">. Und es wird </w:t>
      </w:r>
      <w:r w:rsidR="00D3281D" w:rsidRPr="00B21DDA">
        <w:rPr>
          <w:rFonts w:ascii="Arial" w:hAnsi="Arial" w:cs="Arial"/>
          <w:sz w:val="20"/>
        </w:rPr>
        <w:t xml:space="preserve">die </w:t>
      </w:r>
      <w:r w:rsidR="00DE1B49" w:rsidRPr="00B21DDA">
        <w:rPr>
          <w:rFonts w:ascii="Arial" w:hAnsi="Arial" w:cs="Arial"/>
          <w:sz w:val="20"/>
        </w:rPr>
        <w:t xml:space="preserve">Arbeit bleiben, wo es nass, </w:t>
      </w:r>
      <w:r w:rsidR="001D6078">
        <w:rPr>
          <w:rFonts w:ascii="Arial" w:hAnsi="Arial" w:cs="Arial"/>
          <w:sz w:val="20"/>
        </w:rPr>
        <w:t xml:space="preserve">schwer </w:t>
      </w:r>
      <w:r w:rsidR="00DE1B49" w:rsidRPr="00B21DDA">
        <w:rPr>
          <w:rFonts w:ascii="Arial" w:hAnsi="Arial" w:cs="Arial"/>
          <w:sz w:val="20"/>
        </w:rPr>
        <w:t xml:space="preserve">und dreckig ist, </w:t>
      </w:r>
      <w:r w:rsidR="00D3281D" w:rsidRPr="00B21DDA">
        <w:rPr>
          <w:rFonts w:ascii="Arial" w:hAnsi="Arial" w:cs="Arial"/>
          <w:sz w:val="20"/>
        </w:rPr>
        <w:t xml:space="preserve">weil Elektronik und Sensorik dort nicht ohne weiteres einsetzbar sind.  </w:t>
      </w:r>
    </w:p>
    <w:p w:rsidR="007E3D12" w:rsidRDefault="007938E1" w:rsidP="009D17CD">
      <w:pPr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sz w:val="20"/>
        </w:rPr>
        <w:t>GPS-gestützte Systeme erleichtern es</w:t>
      </w:r>
      <w:r w:rsidR="00B21DDA" w:rsidRPr="00B21DDA">
        <w:rPr>
          <w:rFonts w:ascii="Arial" w:hAnsi="Arial" w:cs="Arial"/>
          <w:sz w:val="20"/>
        </w:rPr>
        <w:t xml:space="preserve">, auf dem </w:t>
      </w:r>
      <w:r w:rsidRPr="00B21DDA">
        <w:rPr>
          <w:rFonts w:ascii="Arial" w:hAnsi="Arial" w:cs="Arial"/>
          <w:sz w:val="20"/>
        </w:rPr>
        <w:t>Schlepper</w:t>
      </w:r>
      <w:r w:rsidR="00B21DDA" w:rsidRPr="00B21DDA">
        <w:rPr>
          <w:rFonts w:ascii="Arial" w:hAnsi="Arial" w:cs="Arial"/>
          <w:sz w:val="20"/>
        </w:rPr>
        <w:t xml:space="preserve"> </w:t>
      </w:r>
      <w:r w:rsidR="00DB057E" w:rsidRPr="00B21DDA">
        <w:rPr>
          <w:rFonts w:ascii="Arial" w:hAnsi="Arial" w:cs="Arial"/>
          <w:sz w:val="20"/>
        </w:rPr>
        <w:t xml:space="preserve">bei </w:t>
      </w:r>
      <w:r w:rsidR="001C744D" w:rsidRPr="00B21DDA">
        <w:rPr>
          <w:rFonts w:ascii="Arial" w:hAnsi="Arial" w:cs="Arial"/>
          <w:sz w:val="20"/>
        </w:rPr>
        <w:t xml:space="preserve">langen Arbeitseinsätzen </w:t>
      </w:r>
      <w:r w:rsidRPr="00B21DDA">
        <w:rPr>
          <w:rFonts w:ascii="Arial" w:hAnsi="Arial" w:cs="Arial"/>
          <w:sz w:val="20"/>
        </w:rPr>
        <w:t>konzentriert zu bleiben</w:t>
      </w:r>
      <w:r w:rsidR="00D3281D" w:rsidRPr="00B21DDA">
        <w:rPr>
          <w:rFonts w:ascii="Arial" w:hAnsi="Arial" w:cs="Arial"/>
          <w:sz w:val="20"/>
        </w:rPr>
        <w:t>, so Herr Noosten</w:t>
      </w:r>
      <w:r w:rsidR="008054A7" w:rsidRPr="00B21DDA">
        <w:rPr>
          <w:rFonts w:ascii="Arial" w:hAnsi="Arial" w:cs="Arial"/>
          <w:sz w:val="20"/>
        </w:rPr>
        <w:t>.</w:t>
      </w:r>
      <w:r w:rsidR="00B21DDA">
        <w:rPr>
          <w:rFonts w:ascii="Arial" w:hAnsi="Arial" w:cs="Arial"/>
          <w:sz w:val="20"/>
        </w:rPr>
        <w:t xml:space="preserve"> Im Blockland werden Nester auf Grünland </w:t>
      </w:r>
      <w:r w:rsidR="007E3D12">
        <w:rPr>
          <w:rFonts w:ascii="Arial" w:hAnsi="Arial" w:cs="Arial"/>
          <w:sz w:val="20"/>
        </w:rPr>
        <w:t xml:space="preserve">per GPS eingelesen und deren Lage direkt dem Bewirtschafter übermittelt, damit er bei der Bearbeitung entsprechende Vorsicht walten lassen kann. </w:t>
      </w:r>
    </w:p>
    <w:p w:rsidR="005A3E8B" w:rsidRPr="00B21DDA" w:rsidRDefault="00F21E73">
      <w:pPr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sz w:val="20"/>
        </w:rPr>
        <w:t xml:space="preserve">Für den </w:t>
      </w:r>
      <w:r w:rsidR="00D823C5">
        <w:rPr>
          <w:rFonts w:ascii="Arial" w:hAnsi="Arial" w:cs="Arial"/>
          <w:sz w:val="20"/>
        </w:rPr>
        <w:t xml:space="preserve">Bereich des </w:t>
      </w:r>
      <w:r w:rsidRPr="00B21DDA">
        <w:rPr>
          <w:rFonts w:ascii="Arial" w:hAnsi="Arial" w:cs="Arial"/>
          <w:sz w:val="20"/>
        </w:rPr>
        <w:t>B</w:t>
      </w:r>
      <w:r w:rsidR="007938E1" w:rsidRPr="00B21DDA">
        <w:rPr>
          <w:rFonts w:ascii="Arial" w:hAnsi="Arial" w:cs="Arial"/>
          <w:sz w:val="20"/>
        </w:rPr>
        <w:t>iolandbau</w:t>
      </w:r>
      <w:r w:rsidR="00D823C5">
        <w:rPr>
          <w:rFonts w:ascii="Arial" w:hAnsi="Arial" w:cs="Arial"/>
          <w:sz w:val="20"/>
        </w:rPr>
        <w:t xml:space="preserve">s </w:t>
      </w:r>
      <w:r w:rsidRPr="00B21DDA">
        <w:rPr>
          <w:rFonts w:ascii="Arial" w:hAnsi="Arial" w:cs="Arial"/>
          <w:sz w:val="20"/>
        </w:rPr>
        <w:t xml:space="preserve">führt Herr Lampen </w:t>
      </w:r>
      <w:r w:rsidR="00BE5A0E" w:rsidRPr="00B21DDA">
        <w:rPr>
          <w:rFonts w:ascii="Arial" w:hAnsi="Arial" w:cs="Arial"/>
          <w:sz w:val="20"/>
        </w:rPr>
        <w:t xml:space="preserve">kameragesteuerte, hochpräzise Hacken </w:t>
      </w:r>
      <w:r w:rsidRPr="00B21DDA">
        <w:rPr>
          <w:rFonts w:ascii="Arial" w:hAnsi="Arial" w:cs="Arial"/>
          <w:sz w:val="20"/>
        </w:rPr>
        <w:t xml:space="preserve">an, die </w:t>
      </w:r>
      <w:r w:rsidR="00DB057E" w:rsidRPr="00B21DDA">
        <w:rPr>
          <w:rFonts w:ascii="Arial" w:hAnsi="Arial" w:cs="Arial"/>
          <w:sz w:val="20"/>
        </w:rPr>
        <w:t xml:space="preserve">den </w:t>
      </w:r>
      <w:r w:rsidR="00BE5A0E" w:rsidRPr="00B21DDA">
        <w:rPr>
          <w:rFonts w:ascii="Arial" w:hAnsi="Arial" w:cs="Arial"/>
          <w:sz w:val="20"/>
        </w:rPr>
        <w:t xml:space="preserve">Arbeitsaufwand </w:t>
      </w:r>
      <w:r w:rsidR="00DB057E" w:rsidRPr="00B21DDA">
        <w:rPr>
          <w:rFonts w:ascii="Arial" w:hAnsi="Arial" w:cs="Arial"/>
          <w:sz w:val="20"/>
        </w:rPr>
        <w:t>für die Beikrautregulierung</w:t>
      </w:r>
      <w:r w:rsidR="001C744D" w:rsidRPr="00B21DDA">
        <w:rPr>
          <w:rFonts w:ascii="Arial" w:hAnsi="Arial" w:cs="Arial"/>
          <w:sz w:val="20"/>
        </w:rPr>
        <w:t xml:space="preserve"> </w:t>
      </w:r>
      <w:r w:rsidRPr="00B21DDA">
        <w:rPr>
          <w:rFonts w:ascii="Arial" w:hAnsi="Arial" w:cs="Arial"/>
          <w:sz w:val="20"/>
        </w:rPr>
        <w:t xml:space="preserve">etwas </w:t>
      </w:r>
      <w:r w:rsidR="001C744D" w:rsidRPr="00B21DDA">
        <w:rPr>
          <w:rFonts w:ascii="Arial" w:hAnsi="Arial" w:cs="Arial"/>
          <w:sz w:val="20"/>
        </w:rPr>
        <w:t>mindern</w:t>
      </w:r>
      <w:r w:rsidR="00750DCA" w:rsidRPr="00B21DDA">
        <w:rPr>
          <w:rFonts w:ascii="Arial" w:hAnsi="Arial" w:cs="Arial"/>
          <w:sz w:val="20"/>
        </w:rPr>
        <w:t xml:space="preserve"> können</w:t>
      </w:r>
      <w:r w:rsidR="001C744D" w:rsidRPr="00B21DDA">
        <w:rPr>
          <w:rFonts w:ascii="Arial" w:hAnsi="Arial" w:cs="Arial"/>
          <w:sz w:val="20"/>
        </w:rPr>
        <w:t xml:space="preserve">. </w:t>
      </w:r>
      <w:r w:rsidR="00750DCA" w:rsidRPr="00B21DDA">
        <w:rPr>
          <w:rFonts w:ascii="Arial" w:hAnsi="Arial" w:cs="Arial"/>
          <w:sz w:val="20"/>
        </w:rPr>
        <w:t xml:space="preserve">Wie die </w:t>
      </w:r>
      <w:r w:rsidR="00A36145" w:rsidRPr="00B21DDA">
        <w:rPr>
          <w:rFonts w:ascii="Arial" w:hAnsi="Arial" w:cs="Arial"/>
          <w:sz w:val="20"/>
        </w:rPr>
        <w:t>meisten</w:t>
      </w:r>
      <w:r w:rsidR="005A3E8B" w:rsidRPr="00B21DDA">
        <w:rPr>
          <w:rFonts w:ascii="Arial" w:hAnsi="Arial" w:cs="Arial"/>
          <w:sz w:val="20"/>
        </w:rPr>
        <w:t xml:space="preserve"> digitalen Systeme</w:t>
      </w:r>
      <w:r w:rsidR="00A36145" w:rsidRPr="00B21DDA">
        <w:rPr>
          <w:rFonts w:ascii="Arial" w:hAnsi="Arial" w:cs="Arial"/>
          <w:sz w:val="20"/>
        </w:rPr>
        <w:t xml:space="preserve"> </w:t>
      </w:r>
      <w:r w:rsidR="00750DCA" w:rsidRPr="00B21DDA">
        <w:rPr>
          <w:rFonts w:ascii="Arial" w:hAnsi="Arial" w:cs="Arial"/>
          <w:sz w:val="20"/>
        </w:rPr>
        <w:t xml:space="preserve">sind sie aber </w:t>
      </w:r>
      <w:r w:rsidR="00BE5A0E" w:rsidRPr="00B21DDA">
        <w:rPr>
          <w:rFonts w:ascii="Arial" w:hAnsi="Arial" w:cs="Arial"/>
          <w:sz w:val="20"/>
        </w:rPr>
        <w:t>sehr teuer</w:t>
      </w:r>
      <w:r w:rsidRPr="00B21DDA">
        <w:rPr>
          <w:rFonts w:ascii="Arial" w:hAnsi="Arial" w:cs="Arial"/>
          <w:sz w:val="20"/>
        </w:rPr>
        <w:t xml:space="preserve"> </w:t>
      </w:r>
      <w:r w:rsidR="00FB017D" w:rsidRPr="00B21DDA">
        <w:rPr>
          <w:rFonts w:ascii="Arial" w:hAnsi="Arial" w:cs="Arial"/>
          <w:sz w:val="20"/>
        </w:rPr>
        <w:t xml:space="preserve">und </w:t>
      </w:r>
      <w:r w:rsidR="00D823C5">
        <w:rPr>
          <w:rFonts w:ascii="Arial" w:hAnsi="Arial" w:cs="Arial"/>
          <w:sz w:val="20"/>
        </w:rPr>
        <w:t xml:space="preserve">tragen so </w:t>
      </w:r>
      <w:r w:rsidR="00A36145" w:rsidRPr="00B21DDA">
        <w:rPr>
          <w:rFonts w:ascii="Arial" w:hAnsi="Arial" w:cs="Arial"/>
          <w:sz w:val="20"/>
        </w:rPr>
        <w:t xml:space="preserve">zur Beschleunigung des Strukturwandels </w:t>
      </w:r>
      <w:r w:rsidR="008054A7" w:rsidRPr="00B21DDA">
        <w:rPr>
          <w:rFonts w:ascii="Arial" w:hAnsi="Arial" w:cs="Arial"/>
          <w:sz w:val="20"/>
        </w:rPr>
        <w:t>bei</w:t>
      </w:r>
      <w:r w:rsidR="00750DCA" w:rsidRPr="00B21DDA">
        <w:rPr>
          <w:rFonts w:ascii="Arial" w:hAnsi="Arial" w:cs="Arial"/>
          <w:sz w:val="20"/>
        </w:rPr>
        <w:t>. D</w:t>
      </w:r>
      <w:r w:rsidR="00A36145" w:rsidRPr="00B21DDA">
        <w:rPr>
          <w:rFonts w:ascii="Arial" w:hAnsi="Arial" w:cs="Arial"/>
          <w:sz w:val="20"/>
        </w:rPr>
        <w:t xml:space="preserve">enn </w:t>
      </w:r>
      <w:r w:rsidR="001C744D" w:rsidRPr="00B21DDA">
        <w:rPr>
          <w:rFonts w:ascii="Arial" w:hAnsi="Arial" w:cs="Arial"/>
          <w:sz w:val="20"/>
        </w:rPr>
        <w:t xml:space="preserve">Betriebe, die sich </w:t>
      </w:r>
      <w:r w:rsidR="00A36145" w:rsidRPr="00B21DDA">
        <w:rPr>
          <w:rFonts w:ascii="Arial" w:hAnsi="Arial" w:cs="Arial"/>
          <w:sz w:val="20"/>
        </w:rPr>
        <w:t>solche I</w:t>
      </w:r>
      <w:r w:rsidR="00BE5A0E" w:rsidRPr="00B21DDA">
        <w:rPr>
          <w:rFonts w:ascii="Arial" w:hAnsi="Arial" w:cs="Arial"/>
          <w:sz w:val="20"/>
        </w:rPr>
        <w:t>nvestition leisten</w:t>
      </w:r>
      <w:r w:rsidR="00D823C5">
        <w:rPr>
          <w:rFonts w:ascii="Arial" w:hAnsi="Arial" w:cs="Arial"/>
          <w:sz w:val="20"/>
        </w:rPr>
        <w:t xml:space="preserve"> können</w:t>
      </w:r>
      <w:r w:rsidR="00710603" w:rsidRPr="00B21DDA">
        <w:rPr>
          <w:rFonts w:ascii="Arial" w:hAnsi="Arial" w:cs="Arial"/>
          <w:sz w:val="20"/>
        </w:rPr>
        <w:t>, erhalten mit</w:t>
      </w:r>
      <w:r w:rsidR="005A3E8B" w:rsidRPr="00B21DDA">
        <w:rPr>
          <w:rFonts w:ascii="Arial" w:hAnsi="Arial" w:cs="Arial"/>
          <w:sz w:val="20"/>
        </w:rPr>
        <w:t xml:space="preserve"> mehr Effizienz einen</w:t>
      </w:r>
      <w:r w:rsidR="00D823C5">
        <w:rPr>
          <w:rFonts w:ascii="Arial" w:hAnsi="Arial" w:cs="Arial"/>
          <w:sz w:val="20"/>
        </w:rPr>
        <w:t xml:space="preserve"> noch</w:t>
      </w:r>
      <w:r w:rsidR="005A3E8B" w:rsidRPr="00B21DDA">
        <w:rPr>
          <w:rFonts w:ascii="Arial" w:hAnsi="Arial" w:cs="Arial"/>
          <w:sz w:val="20"/>
        </w:rPr>
        <w:t xml:space="preserve"> größeren Wettbewerbsvorteil. </w:t>
      </w:r>
    </w:p>
    <w:p w:rsidR="002A6D45" w:rsidRPr="00B21DDA" w:rsidRDefault="00F21E73" w:rsidP="00502818">
      <w:pPr>
        <w:spacing w:after="120"/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sz w:val="20"/>
        </w:rPr>
        <w:t xml:space="preserve">Herr Noosten verweist auf zunehmende Ansprüche </w:t>
      </w:r>
      <w:r w:rsidR="00502818">
        <w:rPr>
          <w:rFonts w:ascii="Arial" w:hAnsi="Arial" w:cs="Arial"/>
          <w:sz w:val="20"/>
        </w:rPr>
        <w:t xml:space="preserve">und Kontrolle </w:t>
      </w:r>
      <w:r w:rsidR="003C23F7" w:rsidRPr="00B21DDA">
        <w:rPr>
          <w:rFonts w:ascii="Arial" w:hAnsi="Arial" w:cs="Arial"/>
          <w:sz w:val="20"/>
        </w:rPr>
        <w:t xml:space="preserve">seitens </w:t>
      </w:r>
      <w:r w:rsidRPr="00B21DDA">
        <w:rPr>
          <w:rFonts w:ascii="Arial" w:hAnsi="Arial" w:cs="Arial"/>
          <w:sz w:val="20"/>
        </w:rPr>
        <w:t xml:space="preserve">Verwaltungen und Behörden, die digitale </w:t>
      </w:r>
      <w:r w:rsidR="003C23F7" w:rsidRPr="00B21DDA">
        <w:rPr>
          <w:rFonts w:ascii="Arial" w:hAnsi="Arial" w:cs="Arial"/>
          <w:sz w:val="20"/>
        </w:rPr>
        <w:t>Daten-</w:t>
      </w:r>
      <w:r w:rsidRPr="00B21DDA">
        <w:rPr>
          <w:rFonts w:ascii="Arial" w:hAnsi="Arial" w:cs="Arial"/>
          <w:sz w:val="20"/>
        </w:rPr>
        <w:t>Auszüge</w:t>
      </w:r>
      <w:r w:rsidR="003C23F7" w:rsidRPr="00B21DDA">
        <w:rPr>
          <w:rFonts w:ascii="Arial" w:hAnsi="Arial" w:cs="Arial"/>
          <w:sz w:val="20"/>
        </w:rPr>
        <w:t xml:space="preserve"> abfordern, und dies </w:t>
      </w:r>
      <w:r w:rsidR="00432D59" w:rsidRPr="00B21DDA">
        <w:rPr>
          <w:rFonts w:ascii="Arial" w:hAnsi="Arial" w:cs="Arial"/>
          <w:sz w:val="20"/>
        </w:rPr>
        <w:t xml:space="preserve">führt </w:t>
      </w:r>
      <w:r w:rsidR="003C23F7" w:rsidRPr="00B21DDA">
        <w:rPr>
          <w:rFonts w:ascii="Arial" w:hAnsi="Arial" w:cs="Arial"/>
          <w:sz w:val="20"/>
        </w:rPr>
        <w:t>zu Mehrarbeit, statt Entlastung bei de</w:t>
      </w:r>
      <w:r w:rsidR="00FB017D" w:rsidRPr="00B21DDA">
        <w:rPr>
          <w:rFonts w:ascii="Arial" w:hAnsi="Arial" w:cs="Arial"/>
          <w:sz w:val="20"/>
        </w:rPr>
        <w:t xml:space="preserve">r Betriebsverwaltung. </w:t>
      </w:r>
      <w:r w:rsidR="00432D59" w:rsidRPr="00B21DDA">
        <w:rPr>
          <w:rFonts w:ascii="Arial" w:hAnsi="Arial" w:cs="Arial"/>
          <w:sz w:val="20"/>
        </w:rPr>
        <w:t>Gedanken daran, dass durch</w:t>
      </w:r>
      <w:r w:rsidR="00BA6ED3" w:rsidRPr="00B21DDA">
        <w:rPr>
          <w:rFonts w:ascii="Arial" w:hAnsi="Arial" w:cs="Arial"/>
          <w:sz w:val="20"/>
        </w:rPr>
        <w:t xml:space="preserve"> automatisierte</w:t>
      </w:r>
      <w:r w:rsidR="00432D59" w:rsidRPr="00B21DDA">
        <w:rPr>
          <w:rFonts w:ascii="Arial" w:hAnsi="Arial" w:cs="Arial"/>
          <w:sz w:val="20"/>
        </w:rPr>
        <w:t xml:space="preserve"> Datenauswertung, Künstliche Intelligenz und Vernetzung der Betriebseinheiten im Internet der Dinge </w:t>
      </w:r>
      <w:r w:rsidR="00502818">
        <w:rPr>
          <w:rFonts w:ascii="Arial" w:hAnsi="Arial" w:cs="Arial"/>
          <w:sz w:val="20"/>
        </w:rPr>
        <w:t xml:space="preserve">der Landwirt zwar entlastet, aber zunehmend außen vor gelassen oder gar </w:t>
      </w:r>
      <w:r w:rsidR="00432D59" w:rsidRPr="00B21DDA">
        <w:rPr>
          <w:rFonts w:ascii="Arial" w:hAnsi="Arial" w:cs="Arial"/>
          <w:sz w:val="20"/>
        </w:rPr>
        <w:t xml:space="preserve">überflüssig wird, </w:t>
      </w:r>
      <w:r w:rsidR="007E3D12">
        <w:rPr>
          <w:rFonts w:ascii="Arial" w:hAnsi="Arial" w:cs="Arial"/>
          <w:sz w:val="20"/>
        </w:rPr>
        <w:t xml:space="preserve">sind keine </w:t>
      </w:r>
      <w:r w:rsidR="00432D59" w:rsidRPr="00B21DDA">
        <w:rPr>
          <w:rFonts w:ascii="Arial" w:hAnsi="Arial" w:cs="Arial"/>
          <w:sz w:val="20"/>
        </w:rPr>
        <w:t>beruhig</w:t>
      </w:r>
      <w:r w:rsidR="00442FBC" w:rsidRPr="00B21DDA">
        <w:rPr>
          <w:rFonts w:ascii="Arial" w:hAnsi="Arial" w:cs="Arial"/>
          <w:sz w:val="20"/>
        </w:rPr>
        <w:t>en</w:t>
      </w:r>
      <w:r w:rsidR="007E3D12">
        <w:rPr>
          <w:rFonts w:ascii="Arial" w:hAnsi="Arial" w:cs="Arial"/>
          <w:sz w:val="20"/>
        </w:rPr>
        <w:t>den Aussichten</w:t>
      </w:r>
      <w:r w:rsidR="00432D59" w:rsidRPr="00B21DDA">
        <w:rPr>
          <w:rFonts w:ascii="Arial" w:hAnsi="Arial" w:cs="Arial"/>
          <w:sz w:val="20"/>
        </w:rPr>
        <w:t>.</w:t>
      </w:r>
      <w:r w:rsidR="003C23F7" w:rsidRPr="00B21DDA">
        <w:rPr>
          <w:rFonts w:ascii="Arial" w:hAnsi="Arial" w:cs="Arial"/>
          <w:sz w:val="20"/>
        </w:rPr>
        <w:t xml:space="preserve"> </w:t>
      </w:r>
      <w:r w:rsidRPr="00B21DDA">
        <w:rPr>
          <w:rFonts w:ascii="Arial" w:hAnsi="Arial" w:cs="Arial"/>
          <w:sz w:val="20"/>
        </w:rPr>
        <w:t xml:space="preserve">  </w:t>
      </w:r>
    </w:p>
    <w:p w:rsidR="00F21E73" w:rsidRPr="00B21DDA" w:rsidRDefault="003C23F7">
      <w:pPr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sz w:val="20"/>
        </w:rPr>
        <w:t xml:space="preserve">Offen ist </w:t>
      </w:r>
      <w:r w:rsidR="00502818">
        <w:rPr>
          <w:rFonts w:ascii="Arial" w:hAnsi="Arial" w:cs="Arial"/>
          <w:sz w:val="20"/>
        </w:rPr>
        <w:t xml:space="preserve">nämlich </w:t>
      </w:r>
      <w:r w:rsidRPr="00B21DDA">
        <w:rPr>
          <w:rFonts w:ascii="Arial" w:hAnsi="Arial" w:cs="Arial"/>
          <w:sz w:val="20"/>
        </w:rPr>
        <w:t>nach wie vor</w:t>
      </w:r>
      <w:r w:rsidR="00FB017D" w:rsidRPr="00B21DDA">
        <w:rPr>
          <w:rFonts w:ascii="Arial" w:hAnsi="Arial" w:cs="Arial"/>
          <w:sz w:val="20"/>
        </w:rPr>
        <w:t>: wer hat Zugriff auf erhobene und ausgewertete Daten</w:t>
      </w:r>
      <w:r w:rsidR="00442FBC" w:rsidRPr="00B21DDA">
        <w:rPr>
          <w:rFonts w:ascii="Arial" w:hAnsi="Arial" w:cs="Arial"/>
          <w:sz w:val="20"/>
        </w:rPr>
        <w:t>? Werden die Abhängigkeiten des</w:t>
      </w:r>
      <w:r w:rsidR="00FB017D" w:rsidRPr="00B21DDA">
        <w:rPr>
          <w:rFonts w:ascii="Arial" w:hAnsi="Arial" w:cs="Arial"/>
          <w:sz w:val="20"/>
        </w:rPr>
        <w:t xml:space="preserve"> </w:t>
      </w:r>
      <w:r w:rsidR="00442FBC" w:rsidRPr="00B21DDA">
        <w:rPr>
          <w:rFonts w:ascii="Arial" w:hAnsi="Arial" w:cs="Arial"/>
          <w:sz w:val="20"/>
        </w:rPr>
        <w:t xml:space="preserve">landwirtschaftlichen </w:t>
      </w:r>
      <w:r w:rsidR="00FB017D" w:rsidRPr="00B21DDA">
        <w:rPr>
          <w:rFonts w:ascii="Arial" w:hAnsi="Arial" w:cs="Arial"/>
          <w:sz w:val="20"/>
        </w:rPr>
        <w:t>Betrieb</w:t>
      </w:r>
      <w:r w:rsidR="00442FBC" w:rsidRPr="00B21DDA">
        <w:rPr>
          <w:rFonts w:ascii="Arial" w:hAnsi="Arial" w:cs="Arial"/>
          <w:sz w:val="20"/>
        </w:rPr>
        <w:t>s</w:t>
      </w:r>
      <w:r w:rsidR="00FB017D" w:rsidRPr="00B21DDA">
        <w:rPr>
          <w:rFonts w:ascii="Arial" w:hAnsi="Arial" w:cs="Arial"/>
          <w:sz w:val="20"/>
        </w:rPr>
        <w:t xml:space="preserve"> </w:t>
      </w:r>
      <w:r w:rsidR="00442FBC" w:rsidRPr="00B21DDA">
        <w:rPr>
          <w:rFonts w:ascii="Arial" w:hAnsi="Arial" w:cs="Arial"/>
          <w:sz w:val="20"/>
        </w:rPr>
        <w:t>vo</w:t>
      </w:r>
      <w:r w:rsidR="00523897" w:rsidRPr="00B21DDA">
        <w:rPr>
          <w:rFonts w:ascii="Arial" w:hAnsi="Arial" w:cs="Arial"/>
          <w:sz w:val="20"/>
        </w:rPr>
        <w:t>n einem bestimmten</w:t>
      </w:r>
      <w:r w:rsidR="00442FBC" w:rsidRPr="00B21DDA">
        <w:rPr>
          <w:rFonts w:ascii="Arial" w:hAnsi="Arial" w:cs="Arial"/>
          <w:sz w:val="20"/>
        </w:rPr>
        <w:t xml:space="preserve"> Abnehmer noch größer, weil dieser die Hofdaten kennt?</w:t>
      </w:r>
      <w:r w:rsidR="007E3D12">
        <w:rPr>
          <w:rFonts w:ascii="Arial" w:hAnsi="Arial" w:cs="Arial"/>
          <w:sz w:val="20"/>
        </w:rPr>
        <w:t xml:space="preserve"> Mit diesem Beispiel zeichnet Herr Ilchmann das Bild vom „gläsernen </w:t>
      </w:r>
      <w:r w:rsidR="007E3D12">
        <w:rPr>
          <w:rFonts w:ascii="Arial" w:hAnsi="Arial" w:cs="Arial"/>
          <w:sz w:val="20"/>
        </w:rPr>
        <w:lastRenderedPageBreak/>
        <w:t xml:space="preserve">Landwirt“ und ergänzt, dass </w:t>
      </w:r>
      <w:r w:rsidR="007E3D12" w:rsidRPr="00B21DDA">
        <w:rPr>
          <w:rFonts w:ascii="Arial" w:hAnsi="Arial" w:cs="Arial"/>
          <w:sz w:val="20"/>
        </w:rPr>
        <w:t>Händler</w:t>
      </w:r>
      <w:r w:rsidR="007E3D12">
        <w:rPr>
          <w:rFonts w:ascii="Arial" w:hAnsi="Arial" w:cs="Arial"/>
          <w:sz w:val="20"/>
        </w:rPr>
        <w:t xml:space="preserve"> mi</w:t>
      </w:r>
      <w:r w:rsidR="00F64A42" w:rsidRPr="00B21DDA">
        <w:rPr>
          <w:rFonts w:ascii="Arial" w:hAnsi="Arial" w:cs="Arial"/>
          <w:sz w:val="20"/>
        </w:rPr>
        <w:t xml:space="preserve">t Ernteprognosen aus </w:t>
      </w:r>
      <w:r w:rsidR="00523897" w:rsidRPr="00B21DDA">
        <w:rPr>
          <w:rFonts w:ascii="Arial" w:hAnsi="Arial" w:cs="Arial"/>
          <w:sz w:val="20"/>
        </w:rPr>
        <w:t>satelliten-gestützte</w:t>
      </w:r>
      <w:r w:rsidR="00F64A42" w:rsidRPr="00B21DDA">
        <w:rPr>
          <w:rFonts w:ascii="Arial" w:hAnsi="Arial" w:cs="Arial"/>
          <w:sz w:val="20"/>
        </w:rPr>
        <w:t>n</w:t>
      </w:r>
      <w:r w:rsidR="00523897" w:rsidRPr="00B21DDA">
        <w:rPr>
          <w:rFonts w:ascii="Arial" w:hAnsi="Arial" w:cs="Arial"/>
          <w:sz w:val="20"/>
        </w:rPr>
        <w:t xml:space="preserve"> </w:t>
      </w:r>
      <w:r w:rsidR="00F64A42" w:rsidRPr="00B21DDA">
        <w:rPr>
          <w:rFonts w:ascii="Arial" w:hAnsi="Arial" w:cs="Arial"/>
          <w:sz w:val="20"/>
        </w:rPr>
        <w:t>Daten</w:t>
      </w:r>
      <w:r w:rsidR="00080C3C" w:rsidRPr="00B21DDA">
        <w:rPr>
          <w:rFonts w:ascii="Arial" w:hAnsi="Arial" w:cs="Arial"/>
          <w:sz w:val="20"/>
        </w:rPr>
        <w:t>erhebungen</w:t>
      </w:r>
      <w:r w:rsidR="00F64A42" w:rsidRPr="00B21DDA">
        <w:rPr>
          <w:rFonts w:ascii="Arial" w:hAnsi="Arial" w:cs="Arial"/>
          <w:sz w:val="20"/>
        </w:rPr>
        <w:t xml:space="preserve"> </w:t>
      </w:r>
      <w:r w:rsidR="00710603" w:rsidRPr="00B21DDA">
        <w:rPr>
          <w:rFonts w:ascii="Arial" w:hAnsi="Arial" w:cs="Arial"/>
          <w:sz w:val="20"/>
        </w:rPr>
        <w:t>zusätzlich</w:t>
      </w:r>
      <w:r w:rsidR="0051217C">
        <w:rPr>
          <w:rFonts w:ascii="Arial" w:hAnsi="Arial" w:cs="Arial"/>
          <w:sz w:val="20"/>
        </w:rPr>
        <w:t>e</w:t>
      </w:r>
      <w:r w:rsidR="00710603" w:rsidRPr="00B21DDA">
        <w:rPr>
          <w:rFonts w:ascii="Arial" w:hAnsi="Arial" w:cs="Arial"/>
          <w:sz w:val="20"/>
        </w:rPr>
        <w:t xml:space="preserve"> </w:t>
      </w:r>
      <w:r w:rsidR="00F64A42" w:rsidRPr="00B21DDA">
        <w:rPr>
          <w:rFonts w:ascii="Arial" w:hAnsi="Arial" w:cs="Arial"/>
          <w:sz w:val="20"/>
        </w:rPr>
        <w:t>Vorteil</w:t>
      </w:r>
      <w:r w:rsidR="0051217C">
        <w:rPr>
          <w:rFonts w:ascii="Arial" w:hAnsi="Arial" w:cs="Arial"/>
          <w:sz w:val="20"/>
        </w:rPr>
        <w:t>e erlangen</w:t>
      </w:r>
      <w:r w:rsidR="00F64A42" w:rsidRPr="00B21DDA">
        <w:rPr>
          <w:rFonts w:ascii="Arial" w:hAnsi="Arial" w:cs="Arial"/>
          <w:sz w:val="20"/>
        </w:rPr>
        <w:t>.</w:t>
      </w:r>
      <w:r w:rsidR="00710603" w:rsidRPr="00B21DDA">
        <w:rPr>
          <w:rFonts w:ascii="Arial" w:hAnsi="Arial" w:cs="Arial"/>
          <w:sz w:val="20"/>
        </w:rPr>
        <w:t xml:space="preserve"> </w:t>
      </w:r>
      <w:r w:rsidR="00080C3C" w:rsidRPr="00B21DDA">
        <w:rPr>
          <w:rFonts w:ascii="Arial" w:hAnsi="Arial" w:cs="Arial"/>
          <w:sz w:val="20"/>
        </w:rPr>
        <w:t xml:space="preserve"> </w:t>
      </w:r>
      <w:r w:rsidR="00F64A42" w:rsidRPr="00B21DDA">
        <w:rPr>
          <w:rFonts w:ascii="Arial" w:hAnsi="Arial" w:cs="Arial"/>
          <w:sz w:val="20"/>
        </w:rPr>
        <w:t xml:space="preserve"> </w:t>
      </w:r>
      <w:r w:rsidR="00442FBC" w:rsidRPr="00B21DDA">
        <w:rPr>
          <w:rFonts w:ascii="Arial" w:hAnsi="Arial" w:cs="Arial"/>
          <w:sz w:val="20"/>
        </w:rPr>
        <w:t xml:space="preserve"> </w:t>
      </w:r>
    </w:p>
    <w:p w:rsidR="006F05A0" w:rsidRDefault="00750DCA">
      <w:pPr>
        <w:jc w:val="both"/>
        <w:rPr>
          <w:rFonts w:ascii="Arial" w:hAnsi="Arial" w:cs="Arial"/>
          <w:sz w:val="20"/>
        </w:rPr>
      </w:pPr>
      <w:r w:rsidRPr="00B21DDA">
        <w:rPr>
          <w:rFonts w:ascii="Arial" w:hAnsi="Arial" w:cs="Arial"/>
          <w:sz w:val="20"/>
        </w:rPr>
        <w:t>Die dringlichsten Probleme</w:t>
      </w:r>
      <w:r w:rsidR="00432D59" w:rsidRPr="00B21DDA">
        <w:rPr>
          <w:rFonts w:ascii="Arial" w:hAnsi="Arial" w:cs="Arial"/>
          <w:sz w:val="20"/>
        </w:rPr>
        <w:t xml:space="preserve"> löst Digitalisierung in der Landwirtschaft also n</w:t>
      </w:r>
      <w:r w:rsidR="00502818">
        <w:rPr>
          <w:rFonts w:ascii="Arial" w:hAnsi="Arial" w:cs="Arial"/>
          <w:sz w:val="20"/>
        </w:rPr>
        <w:t xml:space="preserve">ur sehr </w:t>
      </w:r>
      <w:r w:rsidR="00D823C5">
        <w:rPr>
          <w:rFonts w:ascii="Arial" w:hAnsi="Arial" w:cs="Arial"/>
          <w:sz w:val="20"/>
        </w:rPr>
        <w:t>bedingt</w:t>
      </w:r>
      <w:r w:rsidR="00432D59" w:rsidRPr="00B21DDA">
        <w:rPr>
          <w:rFonts w:ascii="Arial" w:hAnsi="Arial" w:cs="Arial"/>
          <w:sz w:val="20"/>
        </w:rPr>
        <w:t xml:space="preserve">, </w:t>
      </w:r>
      <w:r w:rsidR="00502818">
        <w:rPr>
          <w:rFonts w:ascii="Arial" w:hAnsi="Arial" w:cs="Arial"/>
          <w:sz w:val="20"/>
        </w:rPr>
        <w:t>sie</w:t>
      </w:r>
      <w:r w:rsidR="00D823C5">
        <w:rPr>
          <w:rFonts w:ascii="Arial" w:hAnsi="Arial" w:cs="Arial"/>
          <w:sz w:val="20"/>
        </w:rPr>
        <w:t xml:space="preserve"> </w:t>
      </w:r>
      <w:r w:rsidR="00432D59" w:rsidRPr="00B21DDA">
        <w:rPr>
          <w:rFonts w:ascii="Arial" w:hAnsi="Arial" w:cs="Arial"/>
          <w:sz w:val="20"/>
        </w:rPr>
        <w:t>schafft</w:t>
      </w:r>
      <w:r w:rsidR="00D823C5">
        <w:rPr>
          <w:rFonts w:ascii="Arial" w:hAnsi="Arial" w:cs="Arial"/>
          <w:sz w:val="20"/>
        </w:rPr>
        <w:t xml:space="preserve"> </w:t>
      </w:r>
      <w:r w:rsidR="00502818">
        <w:rPr>
          <w:rFonts w:ascii="Arial" w:hAnsi="Arial" w:cs="Arial"/>
          <w:sz w:val="20"/>
        </w:rPr>
        <w:t>auf jeden Fall</w:t>
      </w:r>
      <w:r w:rsidR="00D823C5">
        <w:rPr>
          <w:rFonts w:ascii="Arial" w:hAnsi="Arial" w:cs="Arial"/>
          <w:sz w:val="20"/>
        </w:rPr>
        <w:t xml:space="preserve"> viele</w:t>
      </w:r>
      <w:r w:rsidR="00432D59" w:rsidRPr="00B21DDA">
        <w:rPr>
          <w:rFonts w:ascii="Arial" w:hAnsi="Arial" w:cs="Arial"/>
          <w:sz w:val="20"/>
        </w:rPr>
        <w:t xml:space="preserve"> neue.</w:t>
      </w:r>
    </w:p>
    <w:p w:rsidR="00D823C5" w:rsidRDefault="00D823C5" w:rsidP="003B526F">
      <w:pPr>
        <w:spacing w:before="120"/>
        <w:jc w:val="both"/>
        <w:rPr>
          <w:rFonts w:ascii="Arial" w:hAnsi="Arial" w:cs="Arial"/>
          <w:b/>
          <w:sz w:val="20"/>
        </w:rPr>
      </w:pPr>
      <w:r w:rsidRPr="00D823C5">
        <w:rPr>
          <w:rFonts w:ascii="Arial" w:hAnsi="Arial" w:cs="Arial"/>
          <w:b/>
          <w:sz w:val="20"/>
        </w:rPr>
        <w:t xml:space="preserve">Welche Rolle kann </w:t>
      </w:r>
      <w:r w:rsidR="0051217C">
        <w:rPr>
          <w:rFonts w:ascii="Arial" w:hAnsi="Arial" w:cs="Arial"/>
          <w:b/>
          <w:sz w:val="20"/>
        </w:rPr>
        <w:t xml:space="preserve">hier </w:t>
      </w:r>
      <w:r w:rsidRPr="00D823C5">
        <w:rPr>
          <w:rFonts w:ascii="Arial" w:hAnsi="Arial" w:cs="Arial"/>
          <w:b/>
          <w:sz w:val="20"/>
        </w:rPr>
        <w:t>ein Grundeinkommen einnehmen?</w:t>
      </w:r>
    </w:p>
    <w:p w:rsidR="002C064A" w:rsidRDefault="005121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Ein Grundeinkommen ändert </w:t>
      </w:r>
      <w:r w:rsidR="006247CE">
        <w:rPr>
          <w:rFonts w:ascii="Arial" w:hAnsi="Arial" w:cs="Arial"/>
          <w:sz w:val="20"/>
        </w:rPr>
        <w:t xml:space="preserve">bei Selbständigen an der Situation, dass Betriebszweige Verluste einbringen, zunächst einmal nichts. </w:t>
      </w:r>
      <w:r w:rsidR="00721922">
        <w:rPr>
          <w:rFonts w:ascii="Arial" w:hAnsi="Arial" w:cs="Arial"/>
          <w:sz w:val="20"/>
        </w:rPr>
        <w:t>Hier</w:t>
      </w:r>
      <w:r w:rsidR="00C07648">
        <w:rPr>
          <w:rFonts w:ascii="Arial" w:hAnsi="Arial" w:cs="Arial"/>
          <w:sz w:val="20"/>
        </w:rPr>
        <w:t xml:space="preserve"> </w:t>
      </w:r>
      <w:r w:rsidR="00721922">
        <w:rPr>
          <w:rFonts w:ascii="Arial" w:hAnsi="Arial" w:cs="Arial"/>
          <w:sz w:val="20"/>
        </w:rPr>
        <w:t>beschreibt</w:t>
      </w:r>
      <w:r w:rsidR="00C07648">
        <w:rPr>
          <w:rFonts w:ascii="Arial" w:hAnsi="Arial" w:cs="Arial"/>
          <w:sz w:val="20"/>
        </w:rPr>
        <w:t xml:space="preserve"> nun</w:t>
      </w:r>
      <w:r w:rsidR="00721922">
        <w:rPr>
          <w:rFonts w:ascii="Arial" w:hAnsi="Arial" w:cs="Arial"/>
          <w:sz w:val="20"/>
        </w:rPr>
        <w:t xml:space="preserve"> </w:t>
      </w:r>
      <w:r w:rsidR="006247CE">
        <w:rPr>
          <w:rFonts w:ascii="Arial" w:hAnsi="Arial" w:cs="Arial"/>
          <w:sz w:val="20"/>
        </w:rPr>
        <w:t>Herr Lampen</w:t>
      </w:r>
      <w:r w:rsidR="00C07648">
        <w:rPr>
          <w:rFonts w:ascii="Arial" w:hAnsi="Arial" w:cs="Arial"/>
          <w:sz w:val="20"/>
        </w:rPr>
        <w:t xml:space="preserve">, wie das </w:t>
      </w:r>
      <w:r w:rsidR="006247CE">
        <w:rPr>
          <w:rFonts w:ascii="Arial" w:hAnsi="Arial" w:cs="Arial"/>
          <w:sz w:val="20"/>
        </w:rPr>
        <w:t>System der Solidarischen Landwirtschaft</w:t>
      </w:r>
      <w:r w:rsidR="00C07648">
        <w:rPr>
          <w:rFonts w:ascii="Arial" w:hAnsi="Arial" w:cs="Arial"/>
          <w:sz w:val="20"/>
        </w:rPr>
        <w:t xml:space="preserve"> angelegt ist</w:t>
      </w:r>
      <w:r w:rsidR="00721922">
        <w:rPr>
          <w:rFonts w:ascii="Arial" w:hAnsi="Arial" w:cs="Arial"/>
          <w:sz w:val="20"/>
        </w:rPr>
        <w:t xml:space="preserve">: </w:t>
      </w:r>
      <w:r w:rsidR="00665F05">
        <w:rPr>
          <w:rFonts w:ascii="Arial" w:hAnsi="Arial" w:cs="Arial"/>
          <w:sz w:val="20"/>
        </w:rPr>
        <w:t>Mitglieder</w:t>
      </w:r>
      <w:r w:rsidR="00C07648">
        <w:rPr>
          <w:rFonts w:ascii="Arial" w:hAnsi="Arial" w:cs="Arial"/>
          <w:sz w:val="20"/>
        </w:rPr>
        <w:t xml:space="preserve"> </w:t>
      </w:r>
      <w:r w:rsidR="00721922">
        <w:rPr>
          <w:rFonts w:ascii="Arial" w:hAnsi="Arial" w:cs="Arial"/>
          <w:sz w:val="20"/>
        </w:rPr>
        <w:t xml:space="preserve">zahlen </w:t>
      </w:r>
      <w:r w:rsidR="00665F05">
        <w:rPr>
          <w:rFonts w:ascii="Arial" w:hAnsi="Arial" w:cs="Arial"/>
          <w:sz w:val="20"/>
        </w:rPr>
        <w:t>eine</w:t>
      </w:r>
      <w:r w:rsidR="00721922">
        <w:rPr>
          <w:rFonts w:ascii="Arial" w:hAnsi="Arial" w:cs="Arial"/>
          <w:sz w:val="20"/>
        </w:rPr>
        <w:t>n</w:t>
      </w:r>
      <w:r w:rsidR="00665F05">
        <w:rPr>
          <w:rFonts w:ascii="Arial" w:hAnsi="Arial" w:cs="Arial"/>
          <w:sz w:val="20"/>
        </w:rPr>
        <w:t xml:space="preserve"> festen Betrag in den Betrieb </w:t>
      </w:r>
      <w:r w:rsidR="00C07648">
        <w:rPr>
          <w:rFonts w:ascii="Arial" w:hAnsi="Arial" w:cs="Arial"/>
          <w:sz w:val="20"/>
        </w:rPr>
        <w:t xml:space="preserve">ein </w:t>
      </w:r>
      <w:r w:rsidR="00665F05">
        <w:rPr>
          <w:rFonts w:ascii="Arial" w:hAnsi="Arial" w:cs="Arial"/>
          <w:sz w:val="20"/>
        </w:rPr>
        <w:t xml:space="preserve">und </w:t>
      </w:r>
      <w:r w:rsidR="00721922">
        <w:rPr>
          <w:rFonts w:ascii="Arial" w:hAnsi="Arial" w:cs="Arial"/>
          <w:sz w:val="20"/>
        </w:rPr>
        <w:t xml:space="preserve">erhalten </w:t>
      </w:r>
      <w:r w:rsidR="00665F05">
        <w:rPr>
          <w:rFonts w:ascii="Arial" w:hAnsi="Arial" w:cs="Arial"/>
          <w:sz w:val="20"/>
        </w:rPr>
        <w:t xml:space="preserve">als Gegenleistung saisonale Produkte des Hofes. </w:t>
      </w:r>
      <w:r w:rsidR="007673FD">
        <w:rPr>
          <w:rFonts w:ascii="Arial" w:hAnsi="Arial" w:cs="Arial"/>
          <w:sz w:val="20"/>
        </w:rPr>
        <w:t xml:space="preserve">In manchen </w:t>
      </w:r>
      <w:proofErr w:type="spellStart"/>
      <w:r w:rsidR="007673FD">
        <w:rPr>
          <w:rFonts w:ascii="Arial" w:hAnsi="Arial" w:cs="Arial"/>
          <w:sz w:val="20"/>
        </w:rPr>
        <w:t>SoLaWis</w:t>
      </w:r>
      <w:proofErr w:type="spellEnd"/>
      <w:r w:rsidR="007673FD">
        <w:rPr>
          <w:rFonts w:ascii="Arial" w:hAnsi="Arial" w:cs="Arial"/>
          <w:sz w:val="20"/>
        </w:rPr>
        <w:t xml:space="preserve"> werden w</w:t>
      </w:r>
      <w:r w:rsidR="00665F05">
        <w:rPr>
          <w:rFonts w:ascii="Arial" w:hAnsi="Arial" w:cs="Arial"/>
          <w:sz w:val="20"/>
        </w:rPr>
        <w:t xml:space="preserve">eitere Vereinbarungen </w:t>
      </w:r>
      <w:r w:rsidR="007673FD">
        <w:rPr>
          <w:rFonts w:ascii="Arial" w:hAnsi="Arial" w:cs="Arial"/>
          <w:sz w:val="20"/>
        </w:rPr>
        <w:t>getroffen</w:t>
      </w:r>
      <w:r w:rsidR="00665F05">
        <w:rPr>
          <w:rFonts w:ascii="Arial" w:hAnsi="Arial" w:cs="Arial"/>
          <w:sz w:val="20"/>
        </w:rPr>
        <w:t xml:space="preserve">, z.B. </w:t>
      </w:r>
      <w:r w:rsidR="00721922">
        <w:rPr>
          <w:rFonts w:ascii="Arial" w:hAnsi="Arial" w:cs="Arial"/>
          <w:sz w:val="20"/>
        </w:rPr>
        <w:t xml:space="preserve">ein Stundenkontingent </w:t>
      </w:r>
      <w:r w:rsidR="00665F05">
        <w:rPr>
          <w:rFonts w:ascii="Arial" w:hAnsi="Arial" w:cs="Arial"/>
          <w:sz w:val="20"/>
        </w:rPr>
        <w:t>zur Mitarbeit</w:t>
      </w:r>
      <w:r w:rsidR="00721922">
        <w:rPr>
          <w:rFonts w:ascii="Arial" w:hAnsi="Arial" w:cs="Arial"/>
          <w:sz w:val="20"/>
        </w:rPr>
        <w:t xml:space="preserve">. </w:t>
      </w:r>
      <w:r w:rsidR="00665F05">
        <w:rPr>
          <w:rFonts w:ascii="Arial" w:hAnsi="Arial" w:cs="Arial"/>
          <w:sz w:val="20"/>
        </w:rPr>
        <w:t xml:space="preserve">Auf </w:t>
      </w:r>
      <w:r w:rsidR="00721922">
        <w:rPr>
          <w:rFonts w:ascii="Arial" w:hAnsi="Arial" w:cs="Arial"/>
          <w:sz w:val="20"/>
        </w:rPr>
        <w:t xml:space="preserve">dem </w:t>
      </w:r>
      <w:r w:rsidR="00665F05">
        <w:rPr>
          <w:rFonts w:ascii="Arial" w:hAnsi="Arial" w:cs="Arial"/>
          <w:sz w:val="20"/>
        </w:rPr>
        <w:t xml:space="preserve">Hof Ems-Auen ist die Mitarbeit </w:t>
      </w:r>
      <w:r w:rsidR="00C07648">
        <w:rPr>
          <w:rFonts w:ascii="Arial" w:hAnsi="Arial" w:cs="Arial"/>
          <w:sz w:val="20"/>
        </w:rPr>
        <w:t xml:space="preserve"> aber </w:t>
      </w:r>
      <w:r w:rsidR="00721922">
        <w:rPr>
          <w:rFonts w:ascii="Arial" w:hAnsi="Arial" w:cs="Arial"/>
          <w:sz w:val="20"/>
        </w:rPr>
        <w:t>freiwillig und wird nicht verrechnet. „</w:t>
      </w:r>
      <w:r w:rsidR="007673FD">
        <w:rPr>
          <w:rFonts w:ascii="Arial" w:hAnsi="Arial" w:cs="Arial"/>
          <w:sz w:val="20"/>
        </w:rPr>
        <w:t>Es</w:t>
      </w:r>
      <w:r w:rsidR="009D2C87">
        <w:rPr>
          <w:rFonts w:ascii="Arial" w:hAnsi="Arial" w:cs="Arial"/>
          <w:sz w:val="20"/>
        </w:rPr>
        <w:t xml:space="preserve"> </w:t>
      </w:r>
      <w:r w:rsidR="007673FD">
        <w:rPr>
          <w:rFonts w:ascii="Arial" w:hAnsi="Arial" w:cs="Arial"/>
          <w:sz w:val="20"/>
        </w:rPr>
        <w:t xml:space="preserve">ist ja ganz unterschiedlich, </w:t>
      </w:r>
      <w:r w:rsidR="009D2C87">
        <w:rPr>
          <w:rFonts w:ascii="Arial" w:hAnsi="Arial" w:cs="Arial"/>
          <w:sz w:val="20"/>
        </w:rPr>
        <w:t xml:space="preserve">wer </w:t>
      </w:r>
      <w:r w:rsidR="007673FD">
        <w:rPr>
          <w:rFonts w:ascii="Arial" w:hAnsi="Arial" w:cs="Arial"/>
          <w:sz w:val="20"/>
        </w:rPr>
        <w:t xml:space="preserve">wie viel Zeit zur Verfügung </w:t>
      </w:r>
      <w:r w:rsidR="009D2C87">
        <w:rPr>
          <w:rFonts w:ascii="Arial" w:hAnsi="Arial" w:cs="Arial"/>
          <w:sz w:val="20"/>
        </w:rPr>
        <w:t>hat</w:t>
      </w:r>
      <w:r w:rsidR="007673FD">
        <w:rPr>
          <w:rFonts w:ascii="Arial" w:hAnsi="Arial" w:cs="Arial"/>
          <w:sz w:val="20"/>
        </w:rPr>
        <w:t xml:space="preserve">. </w:t>
      </w:r>
      <w:r w:rsidR="007B73EE">
        <w:rPr>
          <w:rFonts w:ascii="Arial" w:hAnsi="Arial" w:cs="Arial"/>
          <w:sz w:val="20"/>
        </w:rPr>
        <w:t xml:space="preserve">Die </w:t>
      </w:r>
      <w:r w:rsidR="009D2C87">
        <w:rPr>
          <w:rFonts w:ascii="Arial" w:hAnsi="Arial" w:cs="Arial"/>
          <w:sz w:val="20"/>
        </w:rPr>
        <w:t xml:space="preserve">Arbeit in den Gemüsebeeten, dann </w:t>
      </w:r>
      <w:r w:rsidR="007B73EE">
        <w:rPr>
          <w:rFonts w:ascii="Arial" w:hAnsi="Arial" w:cs="Arial"/>
          <w:sz w:val="20"/>
        </w:rPr>
        <w:t xml:space="preserve">zu sehen, wie </w:t>
      </w:r>
      <w:r w:rsidR="00721922">
        <w:rPr>
          <w:rFonts w:ascii="Arial" w:hAnsi="Arial" w:cs="Arial"/>
          <w:sz w:val="20"/>
        </w:rPr>
        <w:t>die Pflanzen heranwachsen,</w:t>
      </w:r>
      <w:r w:rsidR="007673FD">
        <w:rPr>
          <w:rFonts w:ascii="Arial" w:hAnsi="Arial" w:cs="Arial"/>
          <w:sz w:val="20"/>
        </w:rPr>
        <w:t xml:space="preserve"> </w:t>
      </w:r>
      <w:r w:rsidR="007B73EE">
        <w:rPr>
          <w:rFonts w:ascii="Arial" w:hAnsi="Arial" w:cs="Arial"/>
          <w:sz w:val="20"/>
        </w:rPr>
        <w:t xml:space="preserve">das macht </w:t>
      </w:r>
      <w:r w:rsidR="007673FD">
        <w:rPr>
          <w:rFonts w:ascii="Arial" w:hAnsi="Arial" w:cs="Arial"/>
          <w:sz w:val="20"/>
        </w:rPr>
        <w:t xml:space="preserve">einfach </w:t>
      </w:r>
      <w:r w:rsidR="00721922">
        <w:rPr>
          <w:rFonts w:ascii="Arial" w:hAnsi="Arial" w:cs="Arial"/>
          <w:sz w:val="20"/>
        </w:rPr>
        <w:t>zufrieden</w:t>
      </w:r>
      <w:r w:rsidR="00C07648">
        <w:rPr>
          <w:rFonts w:ascii="Arial" w:hAnsi="Arial" w:cs="Arial"/>
          <w:sz w:val="20"/>
        </w:rPr>
        <w:t>.</w:t>
      </w:r>
      <w:r w:rsidR="007673FD">
        <w:rPr>
          <w:rFonts w:ascii="Arial" w:hAnsi="Arial" w:cs="Arial"/>
          <w:sz w:val="20"/>
        </w:rPr>
        <w:t xml:space="preserve">“ </w:t>
      </w:r>
      <w:r w:rsidR="00A6009B">
        <w:rPr>
          <w:rFonts w:ascii="Arial" w:hAnsi="Arial" w:cs="Arial"/>
          <w:sz w:val="20"/>
        </w:rPr>
        <w:t xml:space="preserve">So sind in der </w:t>
      </w:r>
      <w:proofErr w:type="spellStart"/>
      <w:r w:rsidR="00A6009B">
        <w:rPr>
          <w:rFonts w:ascii="Arial" w:hAnsi="Arial" w:cs="Arial"/>
          <w:sz w:val="20"/>
        </w:rPr>
        <w:t>SoLaWi</w:t>
      </w:r>
      <w:proofErr w:type="spellEnd"/>
      <w:r w:rsidR="00A6009B">
        <w:rPr>
          <w:rFonts w:ascii="Arial" w:hAnsi="Arial" w:cs="Arial"/>
          <w:sz w:val="20"/>
        </w:rPr>
        <w:t xml:space="preserve"> </w:t>
      </w:r>
      <w:r w:rsidR="00C07648">
        <w:rPr>
          <w:rFonts w:ascii="Arial" w:hAnsi="Arial" w:cs="Arial"/>
          <w:sz w:val="20"/>
        </w:rPr>
        <w:t>Prinzip</w:t>
      </w:r>
      <w:r w:rsidR="002C064A">
        <w:rPr>
          <w:rFonts w:ascii="Arial" w:hAnsi="Arial" w:cs="Arial"/>
          <w:sz w:val="20"/>
        </w:rPr>
        <w:t xml:space="preserve">ien </w:t>
      </w:r>
      <w:r w:rsidR="00C07648">
        <w:rPr>
          <w:rFonts w:ascii="Arial" w:hAnsi="Arial" w:cs="Arial"/>
          <w:sz w:val="20"/>
        </w:rPr>
        <w:t>des BGE</w:t>
      </w:r>
      <w:r w:rsidR="002C064A">
        <w:rPr>
          <w:rFonts w:ascii="Arial" w:hAnsi="Arial" w:cs="Arial"/>
          <w:sz w:val="20"/>
        </w:rPr>
        <w:t xml:space="preserve"> bereits umgesetzt: Solidarität, Vertrauen und Arbeit für die Gemeinschaft</w:t>
      </w:r>
      <w:r w:rsidR="00C07648">
        <w:rPr>
          <w:rFonts w:ascii="Arial" w:hAnsi="Arial" w:cs="Arial"/>
          <w:sz w:val="20"/>
        </w:rPr>
        <w:t xml:space="preserve">. </w:t>
      </w:r>
    </w:p>
    <w:p w:rsidR="0051217C" w:rsidRDefault="00F21B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Herr Noosten betrachtet die Arbeitnehmerseite: wer gerne in der Landwirtschaft arbeiten möchte, aber z.B. nur in der Bauwirtschaft genug für den Familienunterhalt verdient, hätte mit einem BGE neue Chancen. </w:t>
      </w:r>
      <w:r w:rsidR="007B73EE">
        <w:rPr>
          <w:rFonts w:ascii="Arial" w:hAnsi="Arial" w:cs="Arial"/>
          <w:sz w:val="20"/>
        </w:rPr>
        <w:t xml:space="preserve"> </w:t>
      </w:r>
    </w:p>
    <w:p w:rsidR="00442FBC" w:rsidRDefault="00F21B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„Landwirte definieren sich über Leistung, viel Arbeit. Ein BGE erscheint den meisten daher abwegig</w:t>
      </w:r>
      <w:proofErr w:type="gramStart"/>
      <w:r>
        <w:rPr>
          <w:rFonts w:ascii="Arial" w:hAnsi="Arial" w:cs="Arial"/>
          <w:sz w:val="20"/>
        </w:rPr>
        <w:t>,“</w:t>
      </w:r>
      <w:proofErr w:type="gramEnd"/>
      <w:r>
        <w:rPr>
          <w:rFonts w:ascii="Arial" w:hAnsi="Arial" w:cs="Arial"/>
          <w:sz w:val="20"/>
        </w:rPr>
        <w:t xml:space="preserve"> </w:t>
      </w:r>
      <w:r w:rsidR="00D565E9">
        <w:rPr>
          <w:rFonts w:ascii="Arial" w:hAnsi="Arial" w:cs="Arial"/>
          <w:sz w:val="20"/>
        </w:rPr>
        <w:t xml:space="preserve">erklärt </w:t>
      </w:r>
      <w:r>
        <w:rPr>
          <w:rFonts w:ascii="Arial" w:hAnsi="Arial" w:cs="Arial"/>
          <w:sz w:val="20"/>
        </w:rPr>
        <w:t>Herr Ilchmann. „</w:t>
      </w:r>
      <w:r w:rsidR="00BA3682">
        <w:rPr>
          <w:rFonts w:ascii="Arial" w:hAnsi="Arial" w:cs="Arial"/>
          <w:sz w:val="20"/>
        </w:rPr>
        <w:t>Wenn ich dann etwas ketzerisch sage</w:t>
      </w:r>
      <w:r>
        <w:rPr>
          <w:rFonts w:ascii="Arial" w:hAnsi="Arial" w:cs="Arial"/>
          <w:sz w:val="20"/>
        </w:rPr>
        <w:t>: jeder Hektar, den Du bewirtschaftest, bekommt ein Grundeinkommen, wenn auch nicht bedingungslos</w:t>
      </w:r>
      <w:r w:rsidR="00D565E9">
        <w:rPr>
          <w:rFonts w:ascii="Arial" w:hAnsi="Arial" w:cs="Arial"/>
          <w:sz w:val="20"/>
        </w:rPr>
        <w:t>.</w:t>
      </w:r>
      <w:r w:rsidR="00BA3682">
        <w:rPr>
          <w:rFonts w:ascii="Arial" w:hAnsi="Arial" w:cs="Arial"/>
          <w:sz w:val="20"/>
        </w:rPr>
        <w:t xml:space="preserve"> Da entwickelt sich schon ein anderer Blick.“ In vielen Betrieben machen die Direktzahlungen bereits die Hälfte des Einkommens aus</w:t>
      </w:r>
      <w:r w:rsidR="00B43FFD">
        <w:rPr>
          <w:rFonts w:ascii="Arial" w:hAnsi="Arial" w:cs="Arial"/>
          <w:sz w:val="20"/>
        </w:rPr>
        <w:t>, vergleichbar mit dem Aufstocken bei den Geringverdienern</w:t>
      </w:r>
      <w:r w:rsidR="00BA3682">
        <w:rPr>
          <w:rFonts w:ascii="Arial" w:hAnsi="Arial" w:cs="Arial"/>
          <w:sz w:val="20"/>
        </w:rPr>
        <w:t xml:space="preserve">. </w:t>
      </w:r>
    </w:p>
    <w:p w:rsidR="00420D57" w:rsidRDefault="00420D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Vor der Pause und Möglichkeit, die </w:t>
      </w:r>
      <w:r w:rsidRPr="00B43FFD">
        <w:rPr>
          <w:rFonts w:ascii="Arial" w:hAnsi="Arial" w:cs="Arial"/>
          <w:b/>
          <w:sz w:val="20"/>
        </w:rPr>
        <w:t>Ausstellung zum BGE in der KVHS</w:t>
      </w:r>
      <w:r>
        <w:rPr>
          <w:rFonts w:ascii="Arial" w:hAnsi="Arial" w:cs="Arial"/>
          <w:sz w:val="20"/>
        </w:rPr>
        <w:t xml:space="preserve"> zu besuchen, beschreibt Herr Lampen seinen Ausbildungsbetrieb, die erste </w:t>
      </w:r>
      <w:proofErr w:type="spellStart"/>
      <w:r>
        <w:rPr>
          <w:rFonts w:ascii="Arial" w:hAnsi="Arial" w:cs="Arial"/>
          <w:sz w:val="20"/>
        </w:rPr>
        <w:t>SoLaWi</w:t>
      </w:r>
      <w:proofErr w:type="spellEnd"/>
      <w:r>
        <w:rPr>
          <w:rFonts w:ascii="Arial" w:hAnsi="Arial" w:cs="Arial"/>
          <w:sz w:val="20"/>
        </w:rPr>
        <w:t xml:space="preserve"> in Deutschland in der Nähe von Hamburg. Hier wurde </w:t>
      </w:r>
      <w:r w:rsidR="0006246F">
        <w:rPr>
          <w:rFonts w:ascii="Arial" w:hAnsi="Arial" w:cs="Arial"/>
          <w:sz w:val="20"/>
        </w:rPr>
        <w:t>zunächst</w:t>
      </w:r>
      <w:r>
        <w:rPr>
          <w:rFonts w:ascii="Arial" w:hAnsi="Arial" w:cs="Arial"/>
          <w:sz w:val="20"/>
        </w:rPr>
        <w:t xml:space="preserve"> d</w:t>
      </w:r>
      <w:r w:rsidR="0006246F">
        <w:rPr>
          <w:rFonts w:ascii="Arial" w:hAnsi="Arial" w:cs="Arial"/>
          <w:sz w:val="20"/>
        </w:rPr>
        <w:t>ie</w:t>
      </w:r>
      <w:r>
        <w:rPr>
          <w:rFonts w:ascii="Arial" w:hAnsi="Arial" w:cs="Arial"/>
          <w:sz w:val="20"/>
        </w:rPr>
        <w:t xml:space="preserve"> Geldsumme ge</w:t>
      </w:r>
      <w:r w:rsidR="0006246F">
        <w:rPr>
          <w:rFonts w:ascii="Arial" w:hAnsi="Arial" w:cs="Arial"/>
          <w:sz w:val="20"/>
        </w:rPr>
        <w:t>nannt</w:t>
      </w:r>
      <w:r>
        <w:rPr>
          <w:rFonts w:ascii="Arial" w:hAnsi="Arial" w:cs="Arial"/>
          <w:sz w:val="20"/>
        </w:rPr>
        <w:t xml:space="preserve">, die der Hof zur </w:t>
      </w:r>
      <w:r w:rsidR="00B43FFD">
        <w:rPr>
          <w:rFonts w:ascii="Arial" w:hAnsi="Arial" w:cs="Arial"/>
          <w:sz w:val="20"/>
        </w:rPr>
        <w:t>Durchführung</w:t>
      </w:r>
      <w:r>
        <w:rPr>
          <w:rFonts w:ascii="Arial" w:hAnsi="Arial" w:cs="Arial"/>
          <w:sz w:val="20"/>
        </w:rPr>
        <w:t xml:space="preserve"> de</w:t>
      </w:r>
      <w:r w:rsidR="00B43FF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B43FFD">
        <w:rPr>
          <w:rFonts w:ascii="Arial" w:hAnsi="Arial" w:cs="Arial"/>
          <w:sz w:val="20"/>
        </w:rPr>
        <w:t>Betriebs</w:t>
      </w:r>
      <w:r>
        <w:rPr>
          <w:rFonts w:ascii="Arial" w:hAnsi="Arial" w:cs="Arial"/>
          <w:sz w:val="20"/>
        </w:rPr>
        <w:t xml:space="preserve"> benötigte</w:t>
      </w:r>
      <w:r w:rsidR="0006246F">
        <w:rPr>
          <w:rFonts w:ascii="Arial" w:hAnsi="Arial" w:cs="Arial"/>
          <w:sz w:val="20"/>
        </w:rPr>
        <w:t xml:space="preserve"> und als sie zusammen war, gestartet</w:t>
      </w:r>
      <w:r>
        <w:rPr>
          <w:rFonts w:ascii="Arial" w:hAnsi="Arial" w:cs="Arial"/>
          <w:sz w:val="20"/>
        </w:rPr>
        <w:t>. Es wurde nicht einmal nachvollzogen</w:t>
      </w:r>
      <w:r w:rsidR="00B43FF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wer wie viel eingezahlt hatte und damit vielleicht „Rechte an der Ernte“ erwarb</w:t>
      </w:r>
      <w:r w:rsidR="00502818">
        <w:rPr>
          <w:rFonts w:ascii="Arial" w:hAnsi="Arial" w:cs="Arial"/>
          <w:sz w:val="20"/>
        </w:rPr>
        <w:t>, jede</w:t>
      </w:r>
      <w:r w:rsidR="00655772">
        <w:rPr>
          <w:rFonts w:ascii="Arial" w:hAnsi="Arial" w:cs="Arial"/>
          <w:sz w:val="20"/>
        </w:rPr>
        <w:t xml:space="preserve">s Mitglied </w:t>
      </w:r>
      <w:r w:rsidR="0006246F">
        <w:rPr>
          <w:rFonts w:ascii="Arial" w:hAnsi="Arial" w:cs="Arial"/>
          <w:sz w:val="20"/>
        </w:rPr>
        <w:t>erhielt die wöchentliche Menge</w:t>
      </w:r>
      <w:r w:rsidR="00655772">
        <w:rPr>
          <w:rFonts w:ascii="Arial" w:hAnsi="Arial" w:cs="Arial"/>
          <w:sz w:val="20"/>
        </w:rPr>
        <w:t xml:space="preserve"> zur eigenen Versorgung. Diese </w:t>
      </w:r>
      <w:proofErr w:type="spellStart"/>
      <w:r w:rsidR="00655772">
        <w:rPr>
          <w:rFonts w:ascii="Arial" w:hAnsi="Arial" w:cs="Arial"/>
          <w:sz w:val="20"/>
        </w:rPr>
        <w:t>SoLaWi</w:t>
      </w:r>
      <w:proofErr w:type="spellEnd"/>
      <w:r w:rsidR="00655772">
        <w:rPr>
          <w:rFonts w:ascii="Arial" w:hAnsi="Arial" w:cs="Arial"/>
          <w:sz w:val="20"/>
        </w:rPr>
        <w:t xml:space="preserve"> gibt es nach wie vor. </w:t>
      </w:r>
      <w:r w:rsidR="00797E93">
        <w:rPr>
          <w:rFonts w:ascii="Arial" w:hAnsi="Arial" w:cs="Arial"/>
          <w:sz w:val="20"/>
        </w:rPr>
        <w:t xml:space="preserve">Mit diesem wertvollen Einblick, was jetzt schon möglich ist, gehen wir ins World-Café.  </w:t>
      </w:r>
    </w:p>
    <w:p w:rsidR="00655772" w:rsidRDefault="00655772">
      <w:pPr>
        <w:jc w:val="both"/>
        <w:rPr>
          <w:rFonts w:ascii="Arial" w:hAnsi="Arial" w:cs="Arial"/>
          <w:sz w:val="20"/>
        </w:rPr>
      </w:pPr>
    </w:p>
    <w:p w:rsidR="00655772" w:rsidRPr="00797E93" w:rsidRDefault="00655772">
      <w:pPr>
        <w:jc w:val="both"/>
        <w:rPr>
          <w:rFonts w:ascii="Arial" w:hAnsi="Arial" w:cs="Arial"/>
          <w:sz w:val="20"/>
        </w:rPr>
      </w:pPr>
      <w:r w:rsidRPr="00797E93">
        <w:rPr>
          <w:rFonts w:ascii="Arial" w:hAnsi="Arial" w:cs="Arial"/>
          <w:sz w:val="20"/>
        </w:rPr>
        <w:t>Nach den Diskussionen in den Tischrunden w</w:t>
      </w:r>
      <w:r w:rsidR="00797E93">
        <w:rPr>
          <w:rFonts w:ascii="Arial" w:hAnsi="Arial" w:cs="Arial"/>
          <w:sz w:val="20"/>
        </w:rPr>
        <w:t>e</w:t>
      </w:r>
      <w:r w:rsidRPr="00797E93">
        <w:rPr>
          <w:rFonts w:ascii="Arial" w:hAnsi="Arial" w:cs="Arial"/>
          <w:sz w:val="20"/>
        </w:rPr>
        <w:t>rden die Ergebnisse zusammengetragen:</w:t>
      </w:r>
    </w:p>
    <w:p w:rsidR="00655772" w:rsidRPr="00770FD7" w:rsidRDefault="00655772" w:rsidP="006557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70FD7">
        <w:rPr>
          <w:rFonts w:ascii="Arial" w:hAnsi="Arial" w:cs="Arial"/>
          <w:sz w:val="20"/>
        </w:rPr>
        <w:t>der wirtschaftliche Druck, der dem Naturschutz oft widerspricht, wird geringer</w:t>
      </w:r>
    </w:p>
    <w:p w:rsidR="00655772" w:rsidRPr="00770FD7" w:rsidRDefault="00655772" w:rsidP="006557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70FD7">
        <w:rPr>
          <w:rFonts w:ascii="Arial" w:hAnsi="Arial" w:cs="Arial"/>
          <w:sz w:val="20"/>
        </w:rPr>
        <w:t>es gibt dem Unternehmer Freiheiten, Dinge einmal auszuprobieren</w:t>
      </w:r>
    </w:p>
    <w:p w:rsidR="00801587" w:rsidRPr="00770FD7" w:rsidRDefault="00801587" w:rsidP="006557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70FD7">
        <w:rPr>
          <w:rFonts w:ascii="Arial" w:hAnsi="Arial" w:cs="Arial"/>
          <w:sz w:val="20"/>
        </w:rPr>
        <w:t>als Arbeitnehmer habe ich eine gestärkte Position gegenüber dem Arbeitgeber</w:t>
      </w:r>
    </w:p>
    <w:p w:rsidR="00801587" w:rsidRPr="00770FD7" w:rsidRDefault="00801587" w:rsidP="0080158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70FD7">
        <w:rPr>
          <w:rFonts w:ascii="Arial" w:hAnsi="Arial" w:cs="Arial"/>
          <w:sz w:val="20"/>
        </w:rPr>
        <w:t>faire, kostendeckende Preise kann jeder zahlen, weil jeder ein BGE erhält</w:t>
      </w:r>
    </w:p>
    <w:p w:rsidR="00655772" w:rsidRPr="00770FD7" w:rsidRDefault="00655772" w:rsidP="006557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70FD7">
        <w:rPr>
          <w:rFonts w:ascii="Arial" w:hAnsi="Arial" w:cs="Arial"/>
          <w:sz w:val="20"/>
        </w:rPr>
        <w:t>kein Wachsen oder Weichen mehr,  vielleicht werden die Strukturen wieder kleiner</w:t>
      </w:r>
    </w:p>
    <w:p w:rsidR="00801587" w:rsidRPr="00770FD7" w:rsidRDefault="00801587" w:rsidP="006557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70FD7">
        <w:rPr>
          <w:rFonts w:ascii="Arial" w:hAnsi="Arial" w:cs="Arial"/>
          <w:sz w:val="20"/>
        </w:rPr>
        <w:t>Abfedern von Extremen, von der Intensiv-Kultur, Naturschutz durch „Liegenlassen“ möglich</w:t>
      </w:r>
    </w:p>
    <w:p w:rsidR="00801587" w:rsidRPr="00770FD7" w:rsidRDefault="00797E93" w:rsidP="0065577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ein BGE ist </w:t>
      </w:r>
      <w:r w:rsidR="00801587" w:rsidRPr="00770FD7">
        <w:rPr>
          <w:rFonts w:ascii="Arial" w:hAnsi="Arial" w:cs="Arial"/>
          <w:sz w:val="20"/>
        </w:rPr>
        <w:t>gut für die Frage der Hofnachfolge</w:t>
      </w:r>
    </w:p>
    <w:p w:rsidR="00797E93" w:rsidRPr="00770FD7" w:rsidRDefault="00797E93" w:rsidP="00797E9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wir finden </w:t>
      </w:r>
      <w:r w:rsidRPr="00770FD7">
        <w:rPr>
          <w:rFonts w:ascii="Arial" w:hAnsi="Arial" w:cs="Arial"/>
          <w:sz w:val="20"/>
        </w:rPr>
        <w:t>kein stichhaltiges Gegenargument</w:t>
      </w:r>
    </w:p>
    <w:p w:rsidR="00797E93" w:rsidRDefault="00797E93" w:rsidP="00797E9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 </w:t>
      </w:r>
      <w:r w:rsidRPr="00770FD7">
        <w:rPr>
          <w:rFonts w:ascii="Arial" w:hAnsi="Arial" w:cs="Arial"/>
          <w:sz w:val="20"/>
        </w:rPr>
        <w:t>fühlt sich gut an</w:t>
      </w:r>
      <w:r>
        <w:rPr>
          <w:rFonts w:ascii="Arial" w:hAnsi="Arial" w:cs="Arial"/>
          <w:sz w:val="20"/>
        </w:rPr>
        <w:t>.</w:t>
      </w:r>
    </w:p>
    <w:p w:rsidR="00797E93" w:rsidRDefault="00797E93" w:rsidP="00797E93">
      <w:pPr>
        <w:jc w:val="both"/>
        <w:rPr>
          <w:rFonts w:ascii="Arial" w:hAnsi="Arial" w:cs="Arial"/>
          <w:sz w:val="20"/>
        </w:rPr>
      </w:pPr>
    </w:p>
    <w:p w:rsidR="00797E93" w:rsidRPr="00797E93" w:rsidRDefault="00797E93" w:rsidP="00797E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 Vertreter aus der Landwirtschaft sind sich einig, dass ein BGE </w:t>
      </w:r>
      <w:r w:rsidR="0065527A">
        <w:rPr>
          <w:rFonts w:ascii="Arial" w:hAnsi="Arial" w:cs="Arial"/>
          <w:sz w:val="20"/>
        </w:rPr>
        <w:t xml:space="preserve">Vorteile für die Landwirtschaft bringt und einen Beitrag zur Lösung der dringlichsten Probleme leisten kann. </w:t>
      </w:r>
    </w:p>
    <w:p w:rsidR="00801587" w:rsidRPr="00770FD7" w:rsidRDefault="00801587" w:rsidP="00801587">
      <w:pPr>
        <w:jc w:val="both"/>
        <w:rPr>
          <w:rFonts w:ascii="Arial" w:hAnsi="Arial" w:cs="Arial"/>
          <w:sz w:val="20"/>
        </w:rPr>
      </w:pPr>
      <w:r w:rsidRPr="00770FD7">
        <w:rPr>
          <w:rFonts w:ascii="Arial" w:hAnsi="Arial" w:cs="Arial"/>
          <w:sz w:val="20"/>
        </w:rPr>
        <w:t>Daher: Boden gut gemacht für ein BGE</w:t>
      </w:r>
      <w:r w:rsidR="0065527A">
        <w:rPr>
          <w:rFonts w:ascii="Arial" w:hAnsi="Arial" w:cs="Arial"/>
          <w:sz w:val="20"/>
        </w:rPr>
        <w:t>.</w:t>
      </w:r>
    </w:p>
    <w:p w:rsidR="00182319" w:rsidRDefault="00182319" w:rsidP="00801587">
      <w:pPr>
        <w:jc w:val="both"/>
      </w:pPr>
    </w:p>
    <w:p w:rsidR="00182319" w:rsidRDefault="00D06A0A" w:rsidP="00801587">
      <w:pPr>
        <w:jc w:val="both"/>
      </w:pPr>
      <w:r>
        <w:t xml:space="preserve">[1] </w:t>
      </w:r>
      <w:hyperlink r:id="rId6" w:history="1">
        <w:r w:rsidRPr="00D714D3">
          <w:rPr>
            <w:rStyle w:val="Hyperlink"/>
          </w:rPr>
          <w:t>https://digibge.wordpress.com/</w:t>
        </w:r>
      </w:hyperlink>
    </w:p>
    <w:p w:rsidR="00D06A0A" w:rsidRDefault="00D06A0A" w:rsidP="00801587">
      <w:pPr>
        <w:jc w:val="both"/>
      </w:pPr>
      <w:r>
        <w:t>[2]</w:t>
      </w:r>
      <w:hyperlink r:id="rId7" w:history="1">
        <w:r w:rsidRPr="00D714D3">
          <w:rPr>
            <w:rStyle w:val="Hyperlink"/>
          </w:rPr>
          <w:t>https://www.grundeinkommen.de/30/06/2019/digitalisierung-grundeinkommen-die-digibge19-tournee.html</w:t>
        </w:r>
      </w:hyperlink>
    </w:p>
    <w:p w:rsidR="00770FD7" w:rsidRDefault="00770FD7" w:rsidP="00801587">
      <w:pPr>
        <w:jc w:val="both"/>
      </w:pPr>
    </w:p>
    <w:p w:rsidR="00D06A0A" w:rsidRDefault="00D06A0A" w:rsidP="00801587">
      <w:pPr>
        <w:jc w:val="both"/>
      </w:pPr>
    </w:p>
    <w:sectPr w:rsidR="00D06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196"/>
    <w:multiLevelType w:val="hybridMultilevel"/>
    <w:tmpl w:val="1CA08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A"/>
    <w:rsid w:val="00017BFB"/>
    <w:rsid w:val="0006246F"/>
    <w:rsid w:val="00071653"/>
    <w:rsid w:val="000764C8"/>
    <w:rsid w:val="00080C3C"/>
    <w:rsid w:val="000A5163"/>
    <w:rsid w:val="000B054C"/>
    <w:rsid w:val="00182319"/>
    <w:rsid w:val="001C744D"/>
    <w:rsid w:val="001D6078"/>
    <w:rsid w:val="00257697"/>
    <w:rsid w:val="002A6D45"/>
    <w:rsid w:val="002C064A"/>
    <w:rsid w:val="00367D31"/>
    <w:rsid w:val="0037507D"/>
    <w:rsid w:val="003B526F"/>
    <w:rsid w:val="003C23F7"/>
    <w:rsid w:val="00405D40"/>
    <w:rsid w:val="00416202"/>
    <w:rsid w:val="00420D57"/>
    <w:rsid w:val="00432D59"/>
    <w:rsid w:val="00442FBC"/>
    <w:rsid w:val="004B32AB"/>
    <w:rsid w:val="004D108E"/>
    <w:rsid w:val="00502818"/>
    <w:rsid w:val="0051217C"/>
    <w:rsid w:val="00523897"/>
    <w:rsid w:val="005A3E8B"/>
    <w:rsid w:val="005C186D"/>
    <w:rsid w:val="00613A93"/>
    <w:rsid w:val="006247CE"/>
    <w:rsid w:val="0065527A"/>
    <w:rsid w:val="00655772"/>
    <w:rsid w:val="00655E23"/>
    <w:rsid w:val="00665F05"/>
    <w:rsid w:val="006E4252"/>
    <w:rsid w:val="006F05A0"/>
    <w:rsid w:val="00710603"/>
    <w:rsid w:val="00721922"/>
    <w:rsid w:val="00742572"/>
    <w:rsid w:val="00750DCA"/>
    <w:rsid w:val="007673FD"/>
    <w:rsid w:val="00770FD7"/>
    <w:rsid w:val="007938E1"/>
    <w:rsid w:val="00797E93"/>
    <w:rsid w:val="007B73EE"/>
    <w:rsid w:val="007E3D12"/>
    <w:rsid w:val="007E4657"/>
    <w:rsid w:val="007E5DCA"/>
    <w:rsid w:val="00801587"/>
    <w:rsid w:val="008054A7"/>
    <w:rsid w:val="00863D72"/>
    <w:rsid w:val="0095640F"/>
    <w:rsid w:val="009C34B6"/>
    <w:rsid w:val="009D17CD"/>
    <w:rsid w:val="009D2C87"/>
    <w:rsid w:val="00A255C7"/>
    <w:rsid w:val="00A36145"/>
    <w:rsid w:val="00A6009B"/>
    <w:rsid w:val="00AB2E35"/>
    <w:rsid w:val="00AC015A"/>
    <w:rsid w:val="00AC0F67"/>
    <w:rsid w:val="00AE6055"/>
    <w:rsid w:val="00B21DDA"/>
    <w:rsid w:val="00B43FFD"/>
    <w:rsid w:val="00B67699"/>
    <w:rsid w:val="00B95AE2"/>
    <w:rsid w:val="00BA3682"/>
    <w:rsid w:val="00BA6ED3"/>
    <w:rsid w:val="00BE5A0E"/>
    <w:rsid w:val="00C075CB"/>
    <w:rsid w:val="00C07648"/>
    <w:rsid w:val="00C67472"/>
    <w:rsid w:val="00D06A0A"/>
    <w:rsid w:val="00D3281D"/>
    <w:rsid w:val="00D565E9"/>
    <w:rsid w:val="00D823C5"/>
    <w:rsid w:val="00DB057E"/>
    <w:rsid w:val="00DE1B49"/>
    <w:rsid w:val="00DE56B2"/>
    <w:rsid w:val="00E25ACB"/>
    <w:rsid w:val="00E35DCD"/>
    <w:rsid w:val="00E823B9"/>
    <w:rsid w:val="00F21B92"/>
    <w:rsid w:val="00F21E73"/>
    <w:rsid w:val="00F61FBC"/>
    <w:rsid w:val="00F64A42"/>
    <w:rsid w:val="00FB017D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7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6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7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rundeinkommen.de/30/06/2019/digitalisierung-grundeinkommen-die-digibge19-tourn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bge.wordpre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</dc:creator>
  <cp:lastModifiedBy>User</cp:lastModifiedBy>
  <cp:revision>2</cp:revision>
  <dcterms:created xsi:type="dcterms:W3CDTF">2019-11-28T11:49:00Z</dcterms:created>
  <dcterms:modified xsi:type="dcterms:W3CDTF">2019-11-28T11:49:00Z</dcterms:modified>
</cp:coreProperties>
</file>